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71C" w:rsidRDefault="001F171C" w:rsidP="001F171C">
      <w:pPr>
        <w:jc w:val="center"/>
        <w:rPr>
          <w:rFonts w:asciiTheme="minorHAnsi" w:hAnsiTheme="minorHAnsi" w:cs="Helvetica"/>
        </w:rPr>
      </w:pPr>
      <w:bookmarkStart w:id="0" w:name="_GoBack"/>
      <w:bookmarkEnd w:id="0"/>
    </w:p>
    <w:p w:rsidR="001F171C" w:rsidRPr="00FD442A" w:rsidRDefault="001F171C" w:rsidP="001F171C">
      <w:pPr>
        <w:jc w:val="center"/>
        <w:rPr>
          <w:rFonts w:ascii="Georgia" w:hAnsi="Georgia" w:cs="Helvetica"/>
        </w:rPr>
      </w:pPr>
      <w:r w:rsidRPr="00FD442A">
        <w:rPr>
          <w:rFonts w:ascii="Georgia" w:hAnsi="Georgia" w:cs="Helvetica"/>
        </w:rPr>
        <w:t>Virginia Polytechnic Institute and State University Study:</w:t>
      </w:r>
    </w:p>
    <w:p w:rsidR="001F171C" w:rsidRPr="004B27D1" w:rsidRDefault="001F171C" w:rsidP="001F171C">
      <w:pPr>
        <w:jc w:val="center"/>
        <w:rPr>
          <w:rFonts w:ascii="Georgia" w:hAnsi="Georgia"/>
          <w:sz w:val="28"/>
          <w:szCs w:val="28"/>
        </w:rPr>
      </w:pPr>
      <w:r w:rsidRPr="004B27D1">
        <w:rPr>
          <w:rFonts w:ascii="Georgia" w:hAnsi="Georgia" w:cs="Helvetica"/>
          <w:sz w:val="28"/>
          <w:szCs w:val="28"/>
        </w:rPr>
        <w:t>“</w:t>
      </w:r>
      <w:r w:rsidRPr="004B27D1">
        <w:rPr>
          <w:rFonts w:ascii="Georgia" w:hAnsi="Georgia" w:cs="Helvetica"/>
          <w:b/>
          <w:sz w:val="28"/>
          <w:szCs w:val="28"/>
        </w:rPr>
        <w:t>Changes in Septic Tank Effluent Due to Water Softener Use</w:t>
      </w:r>
      <w:r w:rsidRPr="004B27D1">
        <w:rPr>
          <w:rFonts w:ascii="Georgia" w:hAnsi="Georgia" w:cs="Helvetica"/>
          <w:sz w:val="28"/>
          <w:szCs w:val="28"/>
        </w:rPr>
        <w:t>”</w:t>
      </w:r>
    </w:p>
    <w:p w:rsidR="001F171C" w:rsidRPr="004B27D1" w:rsidRDefault="001F171C" w:rsidP="0053432A">
      <w:pPr>
        <w:rPr>
          <w:rFonts w:ascii="Georgia" w:hAnsi="Georgia"/>
          <w:sz w:val="22"/>
          <w:szCs w:val="22"/>
        </w:rPr>
      </w:pPr>
    </w:p>
    <w:p w:rsidR="0053432A" w:rsidRPr="00FD442A" w:rsidRDefault="001F171C" w:rsidP="0053432A">
      <w:pPr>
        <w:rPr>
          <w:rFonts w:ascii="Georgia" w:hAnsi="Georgia"/>
          <w:b/>
          <w:sz w:val="22"/>
          <w:szCs w:val="22"/>
        </w:rPr>
      </w:pPr>
      <w:r w:rsidRPr="00FD442A">
        <w:rPr>
          <w:rFonts w:ascii="Georgia" w:hAnsi="Georgia"/>
          <w:b/>
          <w:sz w:val="22"/>
          <w:szCs w:val="22"/>
        </w:rPr>
        <w:t>What was the purpose of this</w:t>
      </w:r>
      <w:r w:rsidR="0053432A" w:rsidRPr="00FD442A">
        <w:rPr>
          <w:rFonts w:ascii="Georgia" w:hAnsi="Georgia"/>
          <w:b/>
          <w:sz w:val="22"/>
          <w:szCs w:val="22"/>
        </w:rPr>
        <w:t xml:space="preserve"> study?</w:t>
      </w:r>
    </w:p>
    <w:p w:rsidR="001F171C" w:rsidRPr="00FD442A" w:rsidRDefault="001F171C" w:rsidP="0053432A">
      <w:pPr>
        <w:rPr>
          <w:rFonts w:ascii="Georgia" w:hAnsi="Georgia"/>
          <w:sz w:val="22"/>
          <w:szCs w:val="22"/>
        </w:rPr>
      </w:pPr>
    </w:p>
    <w:p w:rsidR="001F171C" w:rsidRPr="00FD442A" w:rsidRDefault="001F171C" w:rsidP="0053432A">
      <w:pPr>
        <w:rPr>
          <w:rFonts w:ascii="Georgia" w:hAnsi="Georgia"/>
          <w:sz w:val="22"/>
          <w:szCs w:val="22"/>
        </w:rPr>
      </w:pPr>
      <w:r w:rsidRPr="00FD442A">
        <w:rPr>
          <w:rFonts w:ascii="Georgia" w:hAnsi="Georgia"/>
          <w:sz w:val="22"/>
          <w:szCs w:val="22"/>
        </w:rPr>
        <w:t>For many years, policymakers and professionals have speculated about what kind of effect customary water softeners might have on septic system</w:t>
      </w:r>
      <w:r w:rsidRPr="002852A9">
        <w:rPr>
          <w:rFonts w:ascii="Georgia" w:hAnsi="Georgia"/>
          <w:sz w:val="22"/>
          <w:szCs w:val="22"/>
        </w:rPr>
        <w:t xml:space="preserve">s.  We believed that </w:t>
      </w:r>
      <w:r w:rsidR="002852A9">
        <w:rPr>
          <w:rFonts w:ascii="Georgia" w:hAnsi="Georgia"/>
          <w:sz w:val="22"/>
          <w:szCs w:val="22"/>
        </w:rPr>
        <w:t xml:space="preserve">more </w:t>
      </w:r>
      <w:r w:rsidRPr="002852A9">
        <w:rPr>
          <w:rFonts w:ascii="Georgia" w:hAnsi="Georgia"/>
          <w:sz w:val="22"/>
          <w:szCs w:val="22"/>
        </w:rPr>
        <w:t xml:space="preserve">independent, technical data </w:t>
      </w:r>
      <w:r w:rsidR="002852A9">
        <w:rPr>
          <w:rFonts w:ascii="Georgia" w:hAnsi="Georgia"/>
          <w:sz w:val="22"/>
          <w:szCs w:val="22"/>
        </w:rPr>
        <w:t>c</w:t>
      </w:r>
      <w:r w:rsidRPr="002852A9">
        <w:rPr>
          <w:rFonts w:ascii="Georgia" w:hAnsi="Georgia"/>
          <w:sz w:val="22"/>
          <w:szCs w:val="22"/>
        </w:rPr>
        <w:t>ould be generated to ensure that scien</w:t>
      </w:r>
      <w:r w:rsidRPr="00FD442A">
        <w:rPr>
          <w:rFonts w:ascii="Georgia" w:hAnsi="Georgia"/>
          <w:sz w:val="22"/>
          <w:szCs w:val="22"/>
        </w:rPr>
        <w:t>ce drives this debate.</w:t>
      </w:r>
    </w:p>
    <w:p w:rsidR="001F171C" w:rsidRPr="00FD442A" w:rsidRDefault="001F171C" w:rsidP="0053432A">
      <w:pPr>
        <w:rPr>
          <w:rFonts w:ascii="Georgia" w:hAnsi="Georgia"/>
          <w:sz w:val="22"/>
          <w:szCs w:val="22"/>
        </w:rPr>
      </w:pPr>
    </w:p>
    <w:p w:rsidR="001F171C" w:rsidRPr="00FD442A" w:rsidRDefault="001F171C" w:rsidP="0053432A">
      <w:pPr>
        <w:rPr>
          <w:rFonts w:ascii="Georgia" w:hAnsi="Georgia" w:cs="Helvetica"/>
          <w:sz w:val="22"/>
          <w:szCs w:val="22"/>
        </w:rPr>
      </w:pPr>
      <w:r w:rsidRPr="00FD442A">
        <w:rPr>
          <w:rFonts w:ascii="Georgia" w:hAnsi="Georgia"/>
          <w:sz w:val="22"/>
          <w:szCs w:val="22"/>
        </w:rPr>
        <w:t xml:space="preserve">In 2012, the Water Quality Research Foundation commissioned </w:t>
      </w:r>
      <w:r w:rsidRPr="00FD442A">
        <w:rPr>
          <w:rFonts w:ascii="Georgia" w:hAnsi="Georgia" w:cs="Helvetica"/>
          <w:sz w:val="22"/>
          <w:szCs w:val="22"/>
        </w:rPr>
        <w:t>Virginia Polytechnic Institute and State University to conduct independent and scientific testing on this issue.  The result is an official report, “Changes in Septic Tank Effluent Due to Water Softener Use.”  Nearly $100,000 was invested for this 18-month study.</w:t>
      </w:r>
    </w:p>
    <w:p w:rsidR="001F171C" w:rsidRPr="00FD442A" w:rsidRDefault="001F171C" w:rsidP="0053432A">
      <w:pPr>
        <w:rPr>
          <w:rFonts w:ascii="Georgia" w:hAnsi="Georgia"/>
          <w:sz w:val="22"/>
          <w:szCs w:val="22"/>
        </w:rPr>
      </w:pPr>
    </w:p>
    <w:p w:rsidR="0053432A" w:rsidRPr="00FD442A" w:rsidRDefault="0053432A" w:rsidP="0053432A">
      <w:pPr>
        <w:rPr>
          <w:rFonts w:ascii="Georgia" w:hAnsi="Georgia"/>
          <w:b/>
          <w:sz w:val="22"/>
          <w:szCs w:val="22"/>
        </w:rPr>
      </w:pPr>
      <w:r w:rsidRPr="00FD442A">
        <w:rPr>
          <w:rFonts w:ascii="Georgia" w:hAnsi="Georgia"/>
          <w:b/>
          <w:sz w:val="22"/>
          <w:szCs w:val="22"/>
        </w:rPr>
        <w:t xml:space="preserve">What </w:t>
      </w:r>
      <w:r w:rsidR="001F171C" w:rsidRPr="00FD442A">
        <w:rPr>
          <w:rFonts w:ascii="Georgia" w:hAnsi="Georgia"/>
          <w:b/>
          <w:sz w:val="22"/>
          <w:szCs w:val="22"/>
        </w:rPr>
        <w:t>effect on septic systems did the study find</w:t>
      </w:r>
      <w:r w:rsidRPr="00FD442A">
        <w:rPr>
          <w:rFonts w:ascii="Georgia" w:hAnsi="Georgia"/>
          <w:b/>
          <w:sz w:val="22"/>
          <w:szCs w:val="22"/>
        </w:rPr>
        <w:t>?</w:t>
      </w:r>
    </w:p>
    <w:p w:rsidR="001F171C" w:rsidRPr="00FD442A" w:rsidRDefault="001F171C" w:rsidP="0053432A">
      <w:pPr>
        <w:rPr>
          <w:rFonts w:ascii="Georgia" w:hAnsi="Georgia"/>
          <w:sz w:val="22"/>
          <w:szCs w:val="22"/>
        </w:rPr>
      </w:pPr>
    </w:p>
    <w:p w:rsidR="001F171C" w:rsidRPr="00FD442A" w:rsidRDefault="001F171C" w:rsidP="001F171C">
      <w:pPr>
        <w:rPr>
          <w:rFonts w:ascii="Georgia" w:hAnsi="Georgia" w:cs="Helvetica"/>
          <w:sz w:val="22"/>
          <w:szCs w:val="22"/>
        </w:rPr>
      </w:pPr>
      <w:r w:rsidRPr="00FD442A">
        <w:rPr>
          <w:rFonts w:ascii="Georgia" w:hAnsi="Georgia" w:cs="Helvetica"/>
          <w:sz w:val="22"/>
          <w:szCs w:val="22"/>
        </w:rPr>
        <w:t>After rigorously analyzing data from their study experiments, researchers found that while the effect of softeners on septic systems will depend on source water quality and usage, certain general conclusions can be made.</w:t>
      </w:r>
    </w:p>
    <w:p w:rsidR="001F171C" w:rsidRPr="00FD442A" w:rsidRDefault="001F171C" w:rsidP="001F171C">
      <w:pPr>
        <w:rPr>
          <w:rFonts w:ascii="Georgia" w:hAnsi="Georgia" w:cs="Helvetica"/>
          <w:sz w:val="22"/>
          <w:szCs w:val="22"/>
        </w:rPr>
      </w:pPr>
    </w:p>
    <w:p w:rsidR="001F171C" w:rsidRPr="00FD442A" w:rsidRDefault="001F171C" w:rsidP="001F171C">
      <w:pPr>
        <w:rPr>
          <w:rFonts w:ascii="Georgia" w:hAnsi="Georgia" w:cs="Helvetica"/>
          <w:sz w:val="22"/>
          <w:szCs w:val="22"/>
        </w:rPr>
      </w:pPr>
      <w:r w:rsidRPr="00FD442A">
        <w:rPr>
          <w:rFonts w:ascii="Georgia" w:hAnsi="Georgia" w:cs="Helvetica"/>
          <w:sz w:val="22"/>
          <w:szCs w:val="22"/>
        </w:rPr>
        <w:t>According to the authors of the study: “</w:t>
      </w:r>
      <w:r w:rsidRPr="002852A9">
        <w:rPr>
          <w:rFonts w:ascii="Georgia" w:hAnsi="Georgia" w:cs="Helvetica"/>
          <w:sz w:val="22"/>
          <w:szCs w:val="22"/>
        </w:rPr>
        <w:t>The data indicate that the use of efficiently operated water softeners improves septic tank performance, while the use of very inefficient home softeners may have a negative effect on solids</w:t>
      </w:r>
      <w:r w:rsidRPr="00FD442A">
        <w:rPr>
          <w:rFonts w:ascii="Georgia" w:hAnsi="Georgia" w:cs="Helvetica"/>
          <w:sz w:val="22"/>
          <w:szCs w:val="22"/>
        </w:rPr>
        <w:t xml:space="preserve"> discharge to the drain field, and the level of impact will depend on the level of hardness in the water, whether the regeneration waste is discharged to the septic tank, and the amount of excess sodium present in regeneration wastes.” </w:t>
      </w:r>
    </w:p>
    <w:p w:rsidR="00FD442A" w:rsidRPr="00FD442A" w:rsidRDefault="00FD442A" w:rsidP="001F171C">
      <w:pPr>
        <w:rPr>
          <w:rFonts w:ascii="Georgia" w:hAnsi="Georgia" w:cs="Helvetica"/>
          <w:sz w:val="22"/>
          <w:szCs w:val="22"/>
        </w:rPr>
      </w:pPr>
    </w:p>
    <w:p w:rsidR="00FD442A" w:rsidRPr="00FD442A" w:rsidRDefault="00FD442A" w:rsidP="001F171C">
      <w:pPr>
        <w:rPr>
          <w:rFonts w:ascii="Georgia" w:hAnsi="Georgia" w:cs="Helvetica"/>
          <w:sz w:val="22"/>
          <w:szCs w:val="22"/>
        </w:rPr>
      </w:pPr>
      <w:r w:rsidRPr="00FD442A">
        <w:rPr>
          <w:rFonts w:ascii="Georgia" w:hAnsi="Georgia"/>
          <w:sz w:val="22"/>
          <w:szCs w:val="22"/>
        </w:rPr>
        <w:t>These results are particularly revealing because they suggest th</w:t>
      </w:r>
      <w:r w:rsidRPr="002852A9">
        <w:rPr>
          <w:rFonts w:ascii="Georgia" w:hAnsi="Georgia"/>
          <w:sz w:val="22"/>
          <w:szCs w:val="22"/>
        </w:rPr>
        <w:t>at well operated so</w:t>
      </w:r>
      <w:r w:rsidRPr="00FD442A">
        <w:rPr>
          <w:rFonts w:ascii="Georgia" w:hAnsi="Georgia"/>
          <w:sz w:val="22"/>
          <w:szCs w:val="22"/>
        </w:rPr>
        <w:t>fteners at efficiency ratings of 3000 to 4000 grains of hardness</w:t>
      </w:r>
      <w:r w:rsidR="002852A9">
        <w:rPr>
          <w:rFonts w:ascii="Georgia" w:hAnsi="Georgia"/>
          <w:sz w:val="22"/>
          <w:szCs w:val="22"/>
        </w:rPr>
        <w:t xml:space="preserve"> (or more)</w:t>
      </w:r>
      <w:r w:rsidRPr="00FD442A">
        <w:rPr>
          <w:rFonts w:ascii="Georgia" w:hAnsi="Georgia"/>
          <w:sz w:val="22"/>
          <w:szCs w:val="22"/>
        </w:rPr>
        <w:t xml:space="preserve"> removed per pound of salt used will not harm – and could even aid – septic systems.   As it happens, properly set efficiency rated DIR units (currently, the most commonly installed device type) fit the need of most rural households, providing softened water inside the house using less sodium chloride and water for recharging the unit, and leading to an efficiently operated septic tank and discharge field.</w:t>
      </w:r>
    </w:p>
    <w:p w:rsidR="001F171C" w:rsidRPr="00FD442A" w:rsidRDefault="001F171C" w:rsidP="0053432A">
      <w:pPr>
        <w:rPr>
          <w:rFonts w:ascii="Georgia" w:hAnsi="Georgia"/>
          <w:sz w:val="22"/>
          <w:szCs w:val="22"/>
        </w:rPr>
      </w:pPr>
    </w:p>
    <w:p w:rsidR="0053432A" w:rsidRPr="00FD442A" w:rsidRDefault="0053432A" w:rsidP="0053432A">
      <w:pPr>
        <w:rPr>
          <w:rFonts w:ascii="Georgia" w:hAnsi="Georgia"/>
          <w:b/>
          <w:sz w:val="22"/>
          <w:szCs w:val="22"/>
        </w:rPr>
      </w:pPr>
      <w:r w:rsidRPr="00FD442A">
        <w:rPr>
          <w:rFonts w:ascii="Georgia" w:hAnsi="Georgia"/>
          <w:b/>
          <w:sz w:val="22"/>
          <w:szCs w:val="22"/>
        </w:rPr>
        <w:t xml:space="preserve">As a regulator, </w:t>
      </w:r>
      <w:r w:rsidR="004B27D1" w:rsidRPr="00FD442A">
        <w:rPr>
          <w:rFonts w:ascii="Georgia" w:hAnsi="Georgia"/>
          <w:b/>
          <w:sz w:val="22"/>
          <w:szCs w:val="22"/>
        </w:rPr>
        <w:t>what are the implications of this study</w:t>
      </w:r>
      <w:r w:rsidRPr="00FD442A">
        <w:rPr>
          <w:rFonts w:ascii="Georgia" w:hAnsi="Georgia"/>
          <w:b/>
          <w:sz w:val="22"/>
          <w:szCs w:val="22"/>
        </w:rPr>
        <w:t>?</w:t>
      </w:r>
    </w:p>
    <w:p w:rsidR="004B27D1" w:rsidRPr="00FD442A" w:rsidRDefault="004B27D1" w:rsidP="0053432A">
      <w:pPr>
        <w:rPr>
          <w:rFonts w:ascii="Georgia" w:hAnsi="Georgia"/>
          <w:sz w:val="22"/>
          <w:szCs w:val="22"/>
        </w:rPr>
      </w:pPr>
    </w:p>
    <w:p w:rsidR="00FD442A" w:rsidRPr="00FD442A" w:rsidRDefault="004B27D1" w:rsidP="004B27D1">
      <w:pPr>
        <w:rPr>
          <w:rFonts w:ascii="Georgia" w:hAnsi="Georgia"/>
          <w:sz w:val="22"/>
          <w:szCs w:val="22"/>
        </w:rPr>
      </w:pPr>
      <w:r w:rsidRPr="00FD442A">
        <w:rPr>
          <w:rFonts w:ascii="Georgia" w:hAnsi="Georgia"/>
          <w:sz w:val="22"/>
          <w:szCs w:val="22"/>
        </w:rPr>
        <w:t xml:space="preserve">Armed with these results, policymakers can lay </w:t>
      </w:r>
      <w:r w:rsidRPr="002852A9">
        <w:rPr>
          <w:rFonts w:ascii="Georgia" w:hAnsi="Georgia"/>
          <w:sz w:val="22"/>
          <w:szCs w:val="22"/>
        </w:rPr>
        <w:t>out sensible approaches to educ</w:t>
      </w:r>
      <w:r w:rsidRPr="00FD442A">
        <w:rPr>
          <w:rFonts w:ascii="Georgia" w:hAnsi="Georgia"/>
          <w:sz w:val="22"/>
          <w:szCs w:val="22"/>
        </w:rPr>
        <w:t xml:space="preserve">ate buyers and users of softeners with septic systems of the need for efficient water softening as much as possible, and to encourage the use of efficient devices in these situations.  The conclusions of this study may also offer helpful guidance as rules and regulations are drafted and revised in states and communities, particularly concerning housing and plumbing related guidelines. </w:t>
      </w:r>
    </w:p>
    <w:p w:rsidR="004B27D1" w:rsidRPr="00FD442A" w:rsidRDefault="004B27D1" w:rsidP="0053432A">
      <w:pPr>
        <w:rPr>
          <w:rFonts w:ascii="Georgia" w:hAnsi="Georgia"/>
          <w:sz w:val="22"/>
          <w:szCs w:val="22"/>
        </w:rPr>
      </w:pPr>
    </w:p>
    <w:p w:rsidR="001F171C" w:rsidRPr="00FD442A" w:rsidRDefault="001F171C" w:rsidP="0053432A">
      <w:pPr>
        <w:rPr>
          <w:rFonts w:ascii="Georgia" w:hAnsi="Georgia"/>
          <w:b/>
          <w:sz w:val="22"/>
          <w:szCs w:val="22"/>
        </w:rPr>
      </w:pPr>
      <w:r w:rsidRPr="00FD442A">
        <w:rPr>
          <w:rFonts w:ascii="Georgia" w:hAnsi="Georgia"/>
          <w:b/>
          <w:sz w:val="22"/>
          <w:szCs w:val="22"/>
        </w:rPr>
        <w:t>How can I find out more?</w:t>
      </w:r>
    </w:p>
    <w:p w:rsidR="00D270B9" w:rsidRPr="00FD442A" w:rsidRDefault="00D270B9" w:rsidP="00011C8D">
      <w:pPr>
        <w:rPr>
          <w:rFonts w:ascii="Georgia" w:hAnsi="Georgia"/>
          <w:sz w:val="22"/>
          <w:szCs w:val="22"/>
        </w:rPr>
      </w:pPr>
    </w:p>
    <w:p w:rsidR="001F4092" w:rsidRPr="00FD442A" w:rsidRDefault="004B27D1" w:rsidP="00011C8D">
      <w:pPr>
        <w:rPr>
          <w:rFonts w:ascii="Georgia" w:hAnsi="Georgia"/>
          <w:sz w:val="22"/>
          <w:szCs w:val="22"/>
        </w:rPr>
      </w:pPr>
      <w:r w:rsidRPr="00FD442A">
        <w:rPr>
          <w:rFonts w:ascii="Georgia" w:hAnsi="Georgia"/>
          <w:sz w:val="22"/>
          <w:szCs w:val="22"/>
        </w:rPr>
        <w:t>For a “toolkit” summary of the report and more information, contact the Water Quality Association at wqa.org or 630 505 0160.</w:t>
      </w:r>
    </w:p>
    <w:p w:rsidR="0098017F" w:rsidRPr="004B27D1" w:rsidRDefault="0098017F" w:rsidP="009576F8">
      <w:pPr>
        <w:jc w:val="center"/>
        <w:rPr>
          <w:i/>
        </w:rPr>
      </w:pPr>
    </w:p>
    <w:sectPr w:rsidR="0098017F" w:rsidRPr="004B27D1" w:rsidSect="00996948">
      <w:footerReference w:type="default" r:id="rId10"/>
      <w:footerReference w:type="first" r:id="rId11"/>
      <w:pgSz w:w="12240" w:h="15840"/>
      <w:pgMar w:top="1440" w:right="1440" w:bottom="990" w:left="1440" w:header="720" w:footer="54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878" w:rsidRDefault="000F7878" w:rsidP="00714180">
      <w:r>
        <w:separator/>
      </w:r>
    </w:p>
  </w:endnote>
  <w:endnote w:type="continuationSeparator" w:id="0">
    <w:p w:rsidR="000F7878" w:rsidRDefault="000F7878" w:rsidP="00714180">
      <w:r>
        <w:continuationSeparator/>
      </w:r>
    </w:p>
  </w:endnote>
  <w:endnote w:type="continuationNotice" w:id="1">
    <w:p w:rsidR="000F7878" w:rsidRDefault="000F78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0FA" w:rsidRPr="008F6365" w:rsidRDefault="004B27D1" w:rsidP="008F6365">
    <w:pPr>
      <w:pStyle w:val="Footer"/>
      <w:rPr>
        <w:rFonts w:asciiTheme="minorHAnsi" w:hAnsiTheme="minorHAnsi"/>
        <w:sz w:val="22"/>
        <w:szCs w:val="22"/>
      </w:rPr>
    </w:pPr>
    <w:r>
      <w:rPr>
        <w:rFonts w:asciiTheme="minorHAnsi" w:hAnsiTheme="minorHAnsi"/>
        <w:sz w:val="22"/>
        <w:szCs w:val="22"/>
      </w:rPr>
      <w:t>Septic Systems and Water Softeners</w:t>
    </w:r>
    <w:r w:rsidR="00F900FA">
      <w:rPr>
        <w:rFonts w:asciiTheme="minorHAnsi" w:hAnsiTheme="minorHAnsi"/>
        <w:sz w:val="22"/>
        <w:szCs w:val="22"/>
      </w:rPr>
      <w:t xml:space="preserve"> Study</w:t>
    </w:r>
    <w:r>
      <w:rPr>
        <w:rFonts w:asciiTheme="minorHAnsi" w:hAnsiTheme="minorHAnsi"/>
        <w:sz w:val="22"/>
        <w:szCs w:val="22"/>
      </w:rPr>
      <w:t>: Q &amp; A</w:t>
    </w:r>
  </w:p>
  <w:p w:rsidR="00F900FA" w:rsidRDefault="00F900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0FA" w:rsidRPr="00DB2E6C" w:rsidRDefault="00F900FA">
    <w:pPr>
      <w:pStyle w:val="Footer"/>
      <w:rPr>
        <w:rFonts w:asciiTheme="minorHAnsi" w:hAnsiTheme="minorHAnsi"/>
        <w:sz w:val="20"/>
        <w:szCs w:val="20"/>
      </w:rPr>
    </w:pPr>
    <w:r>
      <w:rPr>
        <w:rFonts w:asciiTheme="minorHAnsi" w:hAnsiTheme="minorHAnsi"/>
        <w:sz w:val="20"/>
        <w:szCs w:val="20"/>
      </w:rPr>
      <w:t>WQA Product Certification</w:t>
    </w:r>
    <w:r w:rsidRPr="00DB2E6C">
      <w:rPr>
        <w:rFonts w:asciiTheme="minorHAnsi" w:hAnsiTheme="minorHAnsi"/>
        <w:sz w:val="20"/>
        <w:szCs w:val="20"/>
      </w:rPr>
      <w:t xml:space="preserve">.  </w:t>
    </w:r>
    <w:r>
      <w:rPr>
        <w:rFonts w:asciiTheme="minorHAnsi" w:hAnsiTheme="minorHAnsi"/>
        <w:sz w:val="20"/>
        <w:szCs w:val="20"/>
      </w:rPr>
      <w:t>(Draft)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878" w:rsidRDefault="000F7878" w:rsidP="00714180">
      <w:r>
        <w:separator/>
      </w:r>
    </w:p>
  </w:footnote>
  <w:footnote w:type="continuationSeparator" w:id="0">
    <w:p w:rsidR="000F7878" w:rsidRDefault="000F7878" w:rsidP="00714180">
      <w:r>
        <w:continuationSeparator/>
      </w:r>
    </w:p>
  </w:footnote>
  <w:footnote w:type="continuationNotice" w:id="1">
    <w:p w:rsidR="000F7878" w:rsidRDefault="000F787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07D6"/>
    <w:multiLevelType w:val="hybridMultilevel"/>
    <w:tmpl w:val="5BCE46C4"/>
    <w:lvl w:ilvl="0" w:tplc="B85EA0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976517"/>
    <w:multiLevelType w:val="hybridMultilevel"/>
    <w:tmpl w:val="CD828CA6"/>
    <w:lvl w:ilvl="0" w:tplc="63366542">
      <w:start w:val="1"/>
      <w:numFmt w:val="bullet"/>
      <w:lvlText w:val="•"/>
      <w:lvlJc w:val="left"/>
      <w:pPr>
        <w:tabs>
          <w:tab w:val="num" w:pos="720"/>
        </w:tabs>
        <w:ind w:left="720" w:hanging="360"/>
      </w:pPr>
      <w:rPr>
        <w:rFonts w:ascii="Times New Roman" w:hAnsi="Times New Roman" w:hint="default"/>
      </w:rPr>
    </w:lvl>
    <w:lvl w:ilvl="1" w:tplc="0D0490EA" w:tentative="1">
      <w:start w:val="1"/>
      <w:numFmt w:val="bullet"/>
      <w:lvlText w:val="•"/>
      <w:lvlJc w:val="left"/>
      <w:pPr>
        <w:tabs>
          <w:tab w:val="num" w:pos="1440"/>
        </w:tabs>
        <w:ind w:left="1440" w:hanging="360"/>
      </w:pPr>
      <w:rPr>
        <w:rFonts w:ascii="Times New Roman" w:hAnsi="Times New Roman" w:hint="default"/>
      </w:rPr>
    </w:lvl>
    <w:lvl w:ilvl="2" w:tplc="027495FC" w:tentative="1">
      <w:start w:val="1"/>
      <w:numFmt w:val="bullet"/>
      <w:lvlText w:val="•"/>
      <w:lvlJc w:val="left"/>
      <w:pPr>
        <w:tabs>
          <w:tab w:val="num" w:pos="2160"/>
        </w:tabs>
        <w:ind w:left="2160" w:hanging="360"/>
      </w:pPr>
      <w:rPr>
        <w:rFonts w:ascii="Times New Roman" w:hAnsi="Times New Roman" w:hint="default"/>
      </w:rPr>
    </w:lvl>
    <w:lvl w:ilvl="3" w:tplc="6A4C65CA" w:tentative="1">
      <w:start w:val="1"/>
      <w:numFmt w:val="bullet"/>
      <w:lvlText w:val="•"/>
      <w:lvlJc w:val="left"/>
      <w:pPr>
        <w:tabs>
          <w:tab w:val="num" w:pos="2880"/>
        </w:tabs>
        <w:ind w:left="2880" w:hanging="360"/>
      </w:pPr>
      <w:rPr>
        <w:rFonts w:ascii="Times New Roman" w:hAnsi="Times New Roman" w:hint="default"/>
      </w:rPr>
    </w:lvl>
    <w:lvl w:ilvl="4" w:tplc="93942D24" w:tentative="1">
      <w:start w:val="1"/>
      <w:numFmt w:val="bullet"/>
      <w:lvlText w:val="•"/>
      <w:lvlJc w:val="left"/>
      <w:pPr>
        <w:tabs>
          <w:tab w:val="num" w:pos="3600"/>
        </w:tabs>
        <w:ind w:left="3600" w:hanging="360"/>
      </w:pPr>
      <w:rPr>
        <w:rFonts w:ascii="Times New Roman" w:hAnsi="Times New Roman" w:hint="default"/>
      </w:rPr>
    </w:lvl>
    <w:lvl w:ilvl="5" w:tplc="4DC6222A" w:tentative="1">
      <w:start w:val="1"/>
      <w:numFmt w:val="bullet"/>
      <w:lvlText w:val="•"/>
      <w:lvlJc w:val="left"/>
      <w:pPr>
        <w:tabs>
          <w:tab w:val="num" w:pos="4320"/>
        </w:tabs>
        <w:ind w:left="4320" w:hanging="360"/>
      </w:pPr>
      <w:rPr>
        <w:rFonts w:ascii="Times New Roman" w:hAnsi="Times New Roman" w:hint="default"/>
      </w:rPr>
    </w:lvl>
    <w:lvl w:ilvl="6" w:tplc="2BC819CE" w:tentative="1">
      <w:start w:val="1"/>
      <w:numFmt w:val="bullet"/>
      <w:lvlText w:val="•"/>
      <w:lvlJc w:val="left"/>
      <w:pPr>
        <w:tabs>
          <w:tab w:val="num" w:pos="5040"/>
        </w:tabs>
        <w:ind w:left="5040" w:hanging="360"/>
      </w:pPr>
      <w:rPr>
        <w:rFonts w:ascii="Times New Roman" w:hAnsi="Times New Roman" w:hint="default"/>
      </w:rPr>
    </w:lvl>
    <w:lvl w:ilvl="7" w:tplc="7722E2A8" w:tentative="1">
      <w:start w:val="1"/>
      <w:numFmt w:val="bullet"/>
      <w:lvlText w:val="•"/>
      <w:lvlJc w:val="left"/>
      <w:pPr>
        <w:tabs>
          <w:tab w:val="num" w:pos="5760"/>
        </w:tabs>
        <w:ind w:left="5760" w:hanging="360"/>
      </w:pPr>
      <w:rPr>
        <w:rFonts w:ascii="Times New Roman" w:hAnsi="Times New Roman" w:hint="default"/>
      </w:rPr>
    </w:lvl>
    <w:lvl w:ilvl="8" w:tplc="E09450B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813C7E"/>
    <w:multiLevelType w:val="hybridMultilevel"/>
    <w:tmpl w:val="D9507794"/>
    <w:lvl w:ilvl="0" w:tplc="3C98E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FA742A"/>
    <w:multiLevelType w:val="hybridMultilevel"/>
    <w:tmpl w:val="879E3698"/>
    <w:lvl w:ilvl="0" w:tplc="D22A3652">
      <w:start w:val="1"/>
      <w:numFmt w:val="bullet"/>
      <w:lvlText w:val="•"/>
      <w:lvlJc w:val="left"/>
      <w:pPr>
        <w:tabs>
          <w:tab w:val="num" w:pos="720"/>
        </w:tabs>
        <w:ind w:left="720" w:hanging="360"/>
      </w:pPr>
      <w:rPr>
        <w:rFonts w:ascii="Times New Roman" w:hAnsi="Times New Roman" w:hint="default"/>
      </w:rPr>
    </w:lvl>
    <w:lvl w:ilvl="1" w:tplc="5EAEACF2">
      <w:start w:val="1335"/>
      <w:numFmt w:val="bullet"/>
      <w:lvlText w:val="–"/>
      <w:lvlJc w:val="left"/>
      <w:pPr>
        <w:tabs>
          <w:tab w:val="num" w:pos="1440"/>
        </w:tabs>
        <w:ind w:left="1440" w:hanging="360"/>
      </w:pPr>
      <w:rPr>
        <w:rFonts w:ascii="Times New Roman" w:hAnsi="Times New Roman" w:hint="default"/>
      </w:rPr>
    </w:lvl>
    <w:lvl w:ilvl="2" w:tplc="631EE7F2" w:tentative="1">
      <w:start w:val="1"/>
      <w:numFmt w:val="bullet"/>
      <w:lvlText w:val="•"/>
      <w:lvlJc w:val="left"/>
      <w:pPr>
        <w:tabs>
          <w:tab w:val="num" w:pos="2160"/>
        </w:tabs>
        <w:ind w:left="2160" w:hanging="360"/>
      </w:pPr>
      <w:rPr>
        <w:rFonts w:ascii="Times New Roman" w:hAnsi="Times New Roman" w:hint="default"/>
      </w:rPr>
    </w:lvl>
    <w:lvl w:ilvl="3" w:tplc="CDB41768" w:tentative="1">
      <w:start w:val="1"/>
      <w:numFmt w:val="bullet"/>
      <w:lvlText w:val="•"/>
      <w:lvlJc w:val="left"/>
      <w:pPr>
        <w:tabs>
          <w:tab w:val="num" w:pos="2880"/>
        </w:tabs>
        <w:ind w:left="2880" w:hanging="360"/>
      </w:pPr>
      <w:rPr>
        <w:rFonts w:ascii="Times New Roman" w:hAnsi="Times New Roman" w:hint="default"/>
      </w:rPr>
    </w:lvl>
    <w:lvl w:ilvl="4" w:tplc="32D0CFDA" w:tentative="1">
      <w:start w:val="1"/>
      <w:numFmt w:val="bullet"/>
      <w:lvlText w:val="•"/>
      <w:lvlJc w:val="left"/>
      <w:pPr>
        <w:tabs>
          <w:tab w:val="num" w:pos="3600"/>
        </w:tabs>
        <w:ind w:left="3600" w:hanging="360"/>
      </w:pPr>
      <w:rPr>
        <w:rFonts w:ascii="Times New Roman" w:hAnsi="Times New Roman" w:hint="default"/>
      </w:rPr>
    </w:lvl>
    <w:lvl w:ilvl="5" w:tplc="8FBC8358" w:tentative="1">
      <w:start w:val="1"/>
      <w:numFmt w:val="bullet"/>
      <w:lvlText w:val="•"/>
      <w:lvlJc w:val="left"/>
      <w:pPr>
        <w:tabs>
          <w:tab w:val="num" w:pos="4320"/>
        </w:tabs>
        <w:ind w:left="4320" w:hanging="360"/>
      </w:pPr>
      <w:rPr>
        <w:rFonts w:ascii="Times New Roman" w:hAnsi="Times New Roman" w:hint="default"/>
      </w:rPr>
    </w:lvl>
    <w:lvl w:ilvl="6" w:tplc="34F04CF2" w:tentative="1">
      <w:start w:val="1"/>
      <w:numFmt w:val="bullet"/>
      <w:lvlText w:val="•"/>
      <w:lvlJc w:val="left"/>
      <w:pPr>
        <w:tabs>
          <w:tab w:val="num" w:pos="5040"/>
        </w:tabs>
        <w:ind w:left="5040" w:hanging="360"/>
      </w:pPr>
      <w:rPr>
        <w:rFonts w:ascii="Times New Roman" w:hAnsi="Times New Roman" w:hint="default"/>
      </w:rPr>
    </w:lvl>
    <w:lvl w:ilvl="7" w:tplc="2D48B0A6" w:tentative="1">
      <w:start w:val="1"/>
      <w:numFmt w:val="bullet"/>
      <w:lvlText w:val="•"/>
      <w:lvlJc w:val="left"/>
      <w:pPr>
        <w:tabs>
          <w:tab w:val="num" w:pos="5760"/>
        </w:tabs>
        <w:ind w:left="5760" w:hanging="360"/>
      </w:pPr>
      <w:rPr>
        <w:rFonts w:ascii="Times New Roman" w:hAnsi="Times New Roman" w:hint="default"/>
      </w:rPr>
    </w:lvl>
    <w:lvl w:ilvl="8" w:tplc="53BA5A9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31F4B16"/>
    <w:multiLevelType w:val="hybridMultilevel"/>
    <w:tmpl w:val="BA60A3FC"/>
    <w:lvl w:ilvl="0" w:tplc="8624950E">
      <w:start w:val="1"/>
      <w:numFmt w:val="decimal"/>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9D2FF3"/>
    <w:multiLevelType w:val="hybridMultilevel"/>
    <w:tmpl w:val="57CCA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016A76"/>
    <w:multiLevelType w:val="hybridMultilevel"/>
    <w:tmpl w:val="F118A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213122"/>
    <w:multiLevelType w:val="hybridMultilevel"/>
    <w:tmpl w:val="45485D32"/>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8">
    <w:nsid w:val="3B7B25AE"/>
    <w:multiLevelType w:val="hybridMultilevel"/>
    <w:tmpl w:val="661A62C6"/>
    <w:lvl w:ilvl="0" w:tplc="04090001">
      <w:start w:val="1"/>
      <w:numFmt w:val="bullet"/>
      <w:lvlText w:val=""/>
      <w:lvlJc w:val="left"/>
      <w:pPr>
        <w:ind w:left="772" w:hanging="360"/>
      </w:pPr>
      <w:rPr>
        <w:rFonts w:ascii="Symbol" w:hAnsi="Symbol" w:cs="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cs="Wingdings" w:hint="default"/>
      </w:rPr>
    </w:lvl>
    <w:lvl w:ilvl="3" w:tplc="04090001" w:tentative="1">
      <w:start w:val="1"/>
      <w:numFmt w:val="bullet"/>
      <w:lvlText w:val=""/>
      <w:lvlJc w:val="left"/>
      <w:pPr>
        <w:ind w:left="2932" w:hanging="360"/>
      </w:pPr>
      <w:rPr>
        <w:rFonts w:ascii="Symbol" w:hAnsi="Symbol" w:cs="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cs="Wingdings" w:hint="default"/>
      </w:rPr>
    </w:lvl>
    <w:lvl w:ilvl="6" w:tplc="04090001" w:tentative="1">
      <w:start w:val="1"/>
      <w:numFmt w:val="bullet"/>
      <w:lvlText w:val=""/>
      <w:lvlJc w:val="left"/>
      <w:pPr>
        <w:ind w:left="5092" w:hanging="360"/>
      </w:pPr>
      <w:rPr>
        <w:rFonts w:ascii="Symbol" w:hAnsi="Symbol" w:cs="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cs="Wingdings" w:hint="default"/>
      </w:rPr>
    </w:lvl>
  </w:abstractNum>
  <w:abstractNum w:abstractNumId="9">
    <w:nsid w:val="4077689D"/>
    <w:multiLevelType w:val="hybridMultilevel"/>
    <w:tmpl w:val="45485D32"/>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0">
    <w:nsid w:val="42C24FF9"/>
    <w:multiLevelType w:val="hybridMultilevel"/>
    <w:tmpl w:val="832EF166"/>
    <w:lvl w:ilvl="0" w:tplc="770ECA06">
      <w:start w:val="1"/>
      <w:numFmt w:val="bullet"/>
      <w:lvlText w:val="•"/>
      <w:lvlJc w:val="left"/>
      <w:pPr>
        <w:tabs>
          <w:tab w:val="num" w:pos="720"/>
        </w:tabs>
        <w:ind w:left="720" w:hanging="360"/>
      </w:pPr>
      <w:rPr>
        <w:rFonts w:ascii="Times New Roman" w:hAnsi="Times New Roman" w:hint="default"/>
      </w:rPr>
    </w:lvl>
    <w:lvl w:ilvl="1" w:tplc="F1FE654A">
      <w:start w:val="1585"/>
      <w:numFmt w:val="bullet"/>
      <w:lvlText w:val="–"/>
      <w:lvlJc w:val="left"/>
      <w:pPr>
        <w:tabs>
          <w:tab w:val="num" w:pos="1440"/>
        </w:tabs>
        <w:ind w:left="1440" w:hanging="360"/>
      </w:pPr>
      <w:rPr>
        <w:rFonts w:ascii="Times New Roman" w:hAnsi="Times New Roman" w:hint="default"/>
      </w:rPr>
    </w:lvl>
    <w:lvl w:ilvl="2" w:tplc="5D04D6C0" w:tentative="1">
      <w:start w:val="1"/>
      <w:numFmt w:val="bullet"/>
      <w:lvlText w:val="•"/>
      <w:lvlJc w:val="left"/>
      <w:pPr>
        <w:tabs>
          <w:tab w:val="num" w:pos="2160"/>
        </w:tabs>
        <w:ind w:left="2160" w:hanging="360"/>
      </w:pPr>
      <w:rPr>
        <w:rFonts w:ascii="Times New Roman" w:hAnsi="Times New Roman" w:hint="default"/>
      </w:rPr>
    </w:lvl>
    <w:lvl w:ilvl="3" w:tplc="299A4800" w:tentative="1">
      <w:start w:val="1"/>
      <w:numFmt w:val="bullet"/>
      <w:lvlText w:val="•"/>
      <w:lvlJc w:val="left"/>
      <w:pPr>
        <w:tabs>
          <w:tab w:val="num" w:pos="2880"/>
        </w:tabs>
        <w:ind w:left="2880" w:hanging="360"/>
      </w:pPr>
      <w:rPr>
        <w:rFonts w:ascii="Times New Roman" w:hAnsi="Times New Roman" w:hint="default"/>
      </w:rPr>
    </w:lvl>
    <w:lvl w:ilvl="4" w:tplc="7DEC2868" w:tentative="1">
      <w:start w:val="1"/>
      <w:numFmt w:val="bullet"/>
      <w:lvlText w:val="•"/>
      <w:lvlJc w:val="left"/>
      <w:pPr>
        <w:tabs>
          <w:tab w:val="num" w:pos="3600"/>
        </w:tabs>
        <w:ind w:left="3600" w:hanging="360"/>
      </w:pPr>
      <w:rPr>
        <w:rFonts w:ascii="Times New Roman" w:hAnsi="Times New Roman" w:hint="default"/>
      </w:rPr>
    </w:lvl>
    <w:lvl w:ilvl="5" w:tplc="8FA0548E" w:tentative="1">
      <w:start w:val="1"/>
      <w:numFmt w:val="bullet"/>
      <w:lvlText w:val="•"/>
      <w:lvlJc w:val="left"/>
      <w:pPr>
        <w:tabs>
          <w:tab w:val="num" w:pos="4320"/>
        </w:tabs>
        <w:ind w:left="4320" w:hanging="360"/>
      </w:pPr>
      <w:rPr>
        <w:rFonts w:ascii="Times New Roman" w:hAnsi="Times New Roman" w:hint="default"/>
      </w:rPr>
    </w:lvl>
    <w:lvl w:ilvl="6" w:tplc="36C6A52C" w:tentative="1">
      <w:start w:val="1"/>
      <w:numFmt w:val="bullet"/>
      <w:lvlText w:val="•"/>
      <w:lvlJc w:val="left"/>
      <w:pPr>
        <w:tabs>
          <w:tab w:val="num" w:pos="5040"/>
        </w:tabs>
        <w:ind w:left="5040" w:hanging="360"/>
      </w:pPr>
      <w:rPr>
        <w:rFonts w:ascii="Times New Roman" w:hAnsi="Times New Roman" w:hint="default"/>
      </w:rPr>
    </w:lvl>
    <w:lvl w:ilvl="7" w:tplc="20107940" w:tentative="1">
      <w:start w:val="1"/>
      <w:numFmt w:val="bullet"/>
      <w:lvlText w:val="•"/>
      <w:lvlJc w:val="left"/>
      <w:pPr>
        <w:tabs>
          <w:tab w:val="num" w:pos="5760"/>
        </w:tabs>
        <w:ind w:left="5760" w:hanging="360"/>
      </w:pPr>
      <w:rPr>
        <w:rFonts w:ascii="Times New Roman" w:hAnsi="Times New Roman" w:hint="default"/>
      </w:rPr>
    </w:lvl>
    <w:lvl w:ilvl="8" w:tplc="01E2B5D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4BC2C0F"/>
    <w:multiLevelType w:val="hybridMultilevel"/>
    <w:tmpl w:val="F9D87A8A"/>
    <w:lvl w:ilvl="0" w:tplc="60EE2140">
      <w:start w:val="1"/>
      <w:numFmt w:val="bullet"/>
      <w:lvlText w:val="•"/>
      <w:lvlJc w:val="left"/>
      <w:pPr>
        <w:tabs>
          <w:tab w:val="num" w:pos="720"/>
        </w:tabs>
        <w:ind w:left="720" w:hanging="360"/>
      </w:pPr>
      <w:rPr>
        <w:rFonts w:ascii="Times New Roman" w:hAnsi="Times New Roman" w:hint="default"/>
      </w:rPr>
    </w:lvl>
    <w:lvl w:ilvl="1" w:tplc="0D5AAA22">
      <w:start w:val="1"/>
      <w:numFmt w:val="bullet"/>
      <w:lvlText w:val="•"/>
      <w:lvlJc w:val="left"/>
      <w:pPr>
        <w:tabs>
          <w:tab w:val="num" w:pos="1440"/>
        </w:tabs>
        <w:ind w:left="1440" w:hanging="360"/>
      </w:pPr>
      <w:rPr>
        <w:rFonts w:ascii="Times New Roman" w:hAnsi="Times New Roman" w:hint="default"/>
      </w:rPr>
    </w:lvl>
    <w:lvl w:ilvl="2" w:tplc="4FB8BCFE" w:tentative="1">
      <w:start w:val="1"/>
      <w:numFmt w:val="bullet"/>
      <w:lvlText w:val="•"/>
      <w:lvlJc w:val="left"/>
      <w:pPr>
        <w:tabs>
          <w:tab w:val="num" w:pos="2160"/>
        </w:tabs>
        <w:ind w:left="2160" w:hanging="360"/>
      </w:pPr>
      <w:rPr>
        <w:rFonts w:ascii="Times New Roman" w:hAnsi="Times New Roman" w:hint="default"/>
      </w:rPr>
    </w:lvl>
    <w:lvl w:ilvl="3" w:tplc="087A887C" w:tentative="1">
      <w:start w:val="1"/>
      <w:numFmt w:val="bullet"/>
      <w:lvlText w:val="•"/>
      <w:lvlJc w:val="left"/>
      <w:pPr>
        <w:tabs>
          <w:tab w:val="num" w:pos="2880"/>
        </w:tabs>
        <w:ind w:left="2880" w:hanging="360"/>
      </w:pPr>
      <w:rPr>
        <w:rFonts w:ascii="Times New Roman" w:hAnsi="Times New Roman" w:hint="default"/>
      </w:rPr>
    </w:lvl>
    <w:lvl w:ilvl="4" w:tplc="9126E432" w:tentative="1">
      <w:start w:val="1"/>
      <w:numFmt w:val="bullet"/>
      <w:lvlText w:val="•"/>
      <w:lvlJc w:val="left"/>
      <w:pPr>
        <w:tabs>
          <w:tab w:val="num" w:pos="3600"/>
        </w:tabs>
        <w:ind w:left="3600" w:hanging="360"/>
      </w:pPr>
      <w:rPr>
        <w:rFonts w:ascii="Times New Roman" w:hAnsi="Times New Roman" w:hint="default"/>
      </w:rPr>
    </w:lvl>
    <w:lvl w:ilvl="5" w:tplc="071E53C6" w:tentative="1">
      <w:start w:val="1"/>
      <w:numFmt w:val="bullet"/>
      <w:lvlText w:val="•"/>
      <w:lvlJc w:val="left"/>
      <w:pPr>
        <w:tabs>
          <w:tab w:val="num" w:pos="4320"/>
        </w:tabs>
        <w:ind w:left="4320" w:hanging="360"/>
      </w:pPr>
      <w:rPr>
        <w:rFonts w:ascii="Times New Roman" w:hAnsi="Times New Roman" w:hint="default"/>
      </w:rPr>
    </w:lvl>
    <w:lvl w:ilvl="6" w:tplc="508EC7F6" w:tentative="1">
      <w:start w:val="1"/>
      <w:numFmt w:val="bullet"/>
      <w:lvlText w:val="•"/>
      <w:lvlJc w:val="left"/>
      <w:pPr>
        <w:tabs>
          <w:tab w:val="num" w:pos="5040"/>
        </w:tabs>
        <w:ind w:left="5040" w:hanging="360"/>
      </w:pPr>
      <w:rPr>
        <w:rFonts w:ascii="Times New Roman" w:hAnsi="Times New Roman" w:hint="default"/>
      </w:rPr>
    </w:lvl>
    <w:lvl w:ilvl="7" w:tplc="E018A1B8" w:tentative="1">
      <w:start w:val="1"/>
      <w:numFmt w:val="bullet"/>
      <w:lvlText w:val="•"/>
      <w:lvlJc w:val="left"/>
      <w:pPr>
        <w:tabs>
          <w:tab w:val="num" w:pos="5760"/>
        </w:tabs>
        <w:ind w:left="5760" w:hanging="360"/>
      </w:pPr>
      <w:rPr>
        <w:rFonts w:ascii="Times New Roman" w:hAnsi="Times New Roman" w:hint="default"/>
      </w:rPr>
    </w:lvl>
    <w:lvl w:ilvl="8" w:tplc="8DF6C1D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6FF3672"/>
    <w:multiLevelType w:val="hybridMultilevel"/>
    <w:tmpl w:val="F560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3163DE"/>
    <w:multiLevelType w:val="hybridMultilevel"/>
    <w:tmpl w:val="F23CA896"/>
    <w:lvl w:ilvl="0" w:tplc="FB9404FA">
      <w:start w:val="1"/>
      <w:numFmt w:val="bullet"/>
      <w:lvlText w:val="•"/>
      <w:lvlJc w:val="left"/>
      <w:pPr>
        <w:tabs>
          <w:tab w:val="num" w:pos="720"/>
        </w:tabs>
        <w:ind w:left="720" w:hanging="360"/>
      </w:pPr>
      <w:rPr>
        <w:rFonts w:ascii="Times New Roman" w:hAnsi="Times New Roman" w:hint="default"/>
      </w:rPr>
    </w:lvl>
    <w:lvl w:ilvl="1" w:tplc="298428A0">
      <w:start w:val="1314"/>
      <w:numFmt w:val="bullet"/>
      <w:lvlText w:val="–"/>
      <w:lvlJc w:val="left"/>
      <w:pPr>
        <w:tabs>
          <w:tab w:val="num" w:pos="1440"/>
        </w:tabs>
        <w:ind w:left="1440" w:hanging="360"/>
      </w:pPr>
      <w:rPr>
        <w:rFonts w:ascii="Times New Roman" w:hAnsi="Times New Roman" w:hint="default"/>
      </w:rPr>
    </w:lvl>
    <w:lvl w:ilvl="2" w:tplc="01568548" w:tentative="1">
      <w:start w:val="1"/>
      <w:numFmt w:val="bullet"/>
      <w:lvlText w:val="•"/>
      <w:lvlJc w:val="left"/>
      <w:pPr>
        <w:tabs>
          <w:tab w:val="num" w:pos="2160"/>
        </w:tabs>
        <w:ind w:left="2160" w:hanging="360"/>
      </w:pPr>
      <w:rPr>
        <w:rFonts w:ascii="Times New Roman" w:hAnsi="Times New Roman" w:hint="default"/>
      </w:rPr>
    </w:lvl>
    <w:lvl w:ilvl="3" w:tplc="B4082FCE" w:tentative="1">
      <w:start w:val="1"/>
      <w:numFmt w:val="bullet"/>
      <w:lvlText w:val="•"/>
      <w:lvlJc w:val="left"/>
      <w:pPr>
        <w:tabs>
          <w:tab w:val="num" w:pos="2880"/>
        </w:tabs>
        <w:ind w:left="2880" w:hanging="360"/>
      </w:pPr>
      <w:rPr>
        <w:rFonts w:ascii="Times New Roman" w:hAnsi="Times New Roman" w:hint="default"/>
      </w:rPr>
    </w:lvl>
    <w:lvl w:ilvl="4" w:tplc="3F0E6E1A" w:tentative="1">
      <w:start w:val="1"/>
      <w:numFmt w:val="bullet"/>
      <w:lvlText w:val="•"/>
      <w:lvlJc w:val="left"/>
      <w:pPr>
        <w:tabs>
          <w:tab w:val="num" w:pos="3600"/>
        </w:tabs>
        <w:ind w:left="3600" w:hanging="360"/>
      </w:pPr>
      <w:rPr>
        <w:rFonts w:ascii="Times New Roman" w:hAnsi="Times New Roman" w:hint="default"/>
      </w:rPr>
    </w:lvl>
    <w:lvl w:ilvl="5" w:tplc="4E86EA46" w:tentative="1">
      <w:start w:val="1"/>
      <w:numFmt w:val="bullet"/>
      <w:lvlText w:val="•"/>
      <w:lvlJc w:val="left"/>
      <w:pPr>
        <w:tabs>
          <w:tab w:val="num" w:pos="4320"/>
        </w:tabs>
        <w:ind w:left="4320" w:hanging="360"/>
      </w:pPr>
      <w:rPr>
        <w:rFonts w:ascii="Times New Roman" w:hAnsi="Times New Roman" w:hint="default"/>
      </w:rPr>
    </w:lvl>
    <w:lvl w:ilvl="6" w:tplc="07522E2E" w:tentative="1">
      <w:start w:val="1"/>
      <w:numFmt w:val="bullet"/>
      <w:lvlText w:val="•"/>
      <w:lvlJc w:val="left"/>
      <w:pPr>
        <w:tabs>
          <w:tab w:val="num" w:pos="5040"/>
        </w:tabs>
        <w:ind w:left="5040" w:hanging="360"/>
      </w:pPr>
      <w:rPr>
        <w:rFonts w:ascii="Times New Roman" w:hAnsi="Times New Roman" w:hint="default"/>
      </w:rPr>
    </w:lvl>
    <w:lvl w:ilvl="7" w:tplc="00B4797E" w:tentative="1">
      <w:start w:val="1"/>
      <w:numFmt w:val="bullet"/>
      <w:lvlText w:val="•"/>
      <w:lvlJc w:val="left"/>
      <w:pPr>
        <w:tabs>
          <w:tab w:val="num" w:pos="5760"/>
        </w:tabs>
        <w:ind w:left="5760" w:hanging="360"/>
      </w:pPr>
      <w:rPr>
        <w:rFonts w:ascii="Times New Roman" w:hAnsi="Times New Roman" w:hint="default"/>
      </w:rPr>
    </w:lvl>
    <w:lvl w:ilvl="8" w:tplc="576E8B0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BE322CE"/>
    <w:multiLevelType w:val="hybridMultilevel"/>
    <w:tmpl w:val="D2047308"/>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num>
  <w:num w:numId="2">
    <w:abstractNumId w:val="2"/>
  </w:num>
  <w:num w:numId="3">
    <w:abstractNumId w:val="14"/>
  </w:num>
  <w:num w:numId="4">
    <w:abstractNumId w:val="12"/>
  </w:num>
  <w:num w:numId="5">
    <w:abstractNumId w:val="11"/>
  </w:num>
  <w:num w:numId="6">
    <w:abstractNumId w:val="10"/>
  </w:num>
  <w:num w:numId="7">
    <w:abstractNumId w:val="1"/>
  </w:num>
  <w:num w:numId="8">
    <w:abstractNumId w:val="13"/>
  </w:num>
  <w:num w:numId="9">
    <w:abstractNumId w:val="3"/>
  </w:num>
  <w:num w:numId="10">
    <w:abstractNumId w:val="6"/>
  </w:num>
  <w:num w:numId="11">
    <w:abstractNumId w:val="5"/>
  </w:num>
  <w:num w:numId="12">
    <w:abstractNumId w:val="8"/>
  </w:num>
  <w:num w:numId="13">
    <w:abstractNumId w:val="4"/>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drawingGridHorizontalSpacing w:val="120"/>
  <w:displayHorizontalDrawingGridEvery w:val="2"/>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D75"/>
    <w:rsid w:val="00005DBF"/>
    <w:rsid w:val="00011C8D"/>
    <w:rsid w:val="00012ADD"/>
    <w:rsid w:val="0001546D"/>
    <w:rsid w:val="00020108"/>
    <w:rsid w:val="00043360"/>
    <w:rsid w:val="00056F62"/>
    <w:rsid w:val="00060CF3"/>
    <w:rsid w:val="00070C5C"/>
    <w:rsid w:val="00091952"/>
    <w:rsid w:val="00097BAF"/>
    <w:rsid w:val="000B4718"/>
    <w:rsid w:val="000C1E3E"/>
    <w:rsid w:val="000E2DB0"/>
    <w:rsid w:val="000F026A"/>
    <w:rsid w:val="000F25AE"/>
    <w:rsid w:val="000F7878"/>
    <w:rsid w:val="0010438F"/>
    <w:rsid w:val="00112DC9"/>
    <w:rsid w:val="001321D8"/>
    <w:rsid w:val="00134A1E"/>
    <w:rsid w:val="00140C38"/>
    <w:rsid w:val="001411CF"/>
    <w:rsid w:val="001445E6"/>
    <w:rsid w:val="001564B1"/>
    <w:rsid w:val="00163AC5"/>
    <w:rsid w:val="0017334A"/>
    <w:rsid w:val="001824AF"/>
    <w:rsid w:val="001872A4"/>
    <w:rsid w:val="001A30C3"/>
    <w:rsid w:val="001A36E3"/>
    <w:rsid w:val="001C52B4"/>
    <w:rsid w:val="001E31BC"/>
    <w:rsid w:val="001E3F63"/>
    <w:rsid w:val="001E4DF5"/>
    <w:rsid w:val="001F171C"/>
    <w:rsid w:val="001F4092"/>
    <w:rsid w:val="00230448"/>
    <w:rsid w:val="002558E8"/>
    <w:rsid w:val="00257FE9"/>
    <w:rsid w:val="002631BE"/>
    <w:rsid w:val="002727B7"/>
    <w:rsid w:val="002852A9"/>
    <w:rsid w:val="00287592"/>
    <w:rsid w:val="00291467"/>
    <w:rsid w:val="00297E4A"/>
    <w:rsid w:val="002A2609"/>
    <w:rsid w:val="002B5057"/>
    <w:rsid w:val="002C7202"/>
    <w:rsid w:val="002D5CD3"/>
    <w:rsid w:val="002F0913"/>
    <w:rsid w:val="00306BC8"/>
    <w:rsid w:val="003077D8"/>
    <w:rsid w:val="0032720B"/>
    <w:rsid w:val="00340B80"/>
    <w:rsid w:val="00351028"/>
    <w:rsid w:val="00355B32"/>
    <w:rsid w:val="003716D8"/>
    <w:rsid w:val="00383006"/>
    <w:rsid w:val="003865ED"/>
    <w:rsid w:val="003A695E"/>
    <w:rsid w:val="003C0071"/>
    <w:rsid w:val="003C5129"/>
    <w:rsid w:val="003C5C03"/>
    <w:rsid w:val="003D109F"/>
    <w:rsid w:val="003D28F3"/>
    <w:rsid w:val="003D6867"/>
    <w:rsid w:val="003F21A4"/>
    <w:rsid w:val="00415467"/>
    <w:rsid w:val="00432B0C"/>
    <w:rsid w:val="00474A09"/>
    <w:rsid w:val="004B27D1"/>
    <w:rsid w:val="004E21AA"/>
    <w:rsid w:val="00506A66"/>
    <w:rsid w:val="0051295E"/>
    <w:rsid w:val="00530E8A"/>
    <w:rsid w:val="00532259"/>
    <w:rsid w:val="0053432A"/>
    <w:rsid w:val="0054436C"/>
    <w:rsid w:val="00573A2F"/>
    <w:rsid w:val="0058051B"/>
    <w:rsid w:val="005842A4"/>
    <w:rsid w:val="005851EC"/>
    <w:rsid w:val="005B21D3"/>
    <w:rsid w:val="005C5784"/>
    <w:rsid w:val="005C5C69"/>
    <w:rsid w:val="005D5E44"/>
    <w:rsid w:val="005F58A8"/>
    <w:rsid w:val="005F6084"/>
    <w:rsid w:val="005F6DE4"/>
    <w:rsid w:val="00607924"/>
    <w:rsid w:val="0062721F"/>
    <w:rsid w:val="00631F27"/>
    <w:rsid w:val="00655754"/>
    <w:rsid w:val="00660B3F"/>
    <w:rsid w:val="00662098"/>
    <w:rsid w:val="0066433C"/>
    <w:rsid w:val="00681E11"/>
    <w:rsid w:val="0069468B"/>
    <w:rsid w:val="006A3349"/>
    <w:rsid w:val="006B536D"/>
    <w:rsid w:val="006C6537"/>
    <w:rsid w:val="00705106"/>
    <w:rsid w:val="00714180"/>
    <w:rsid w:val="00731D43"/>
    <w:rsid w:val="007666C6"/>
    <w:rsid w:val="00782F34"/>
    <w:rsid w:val="0079464D"/>
    <w:rsid w:val="007A0976"/>
    <w:rsid w:val="007A3748"/>
    <w:rsid w:val="0080280A"/>
    <w:rsid w:val="00811F1A"/>
    <w:rsid w:val="00815171"/>
    <w:rsid w:val="00816747"/>
    <w:rsid w:val="00817A76"/>
    <w:rsid w:val="0089025F"/>
    <w:rsid w:val="008A2ABC"/>
    <w:rsid w:val="008A5C41"/>
    <w:rsid w:val="008C427F"/>
    <w:rsid w:val="008C7A97"/>
    <w:rsid w:val="008D5DC1"/>
    <w:rsid w:val="008E1067"/>
    <w:rsid w:val="008E5F2A"/>
    <w:rsid w:val="008E6BA9"/>
    <w:rsid w:val="008F4A1C"/>
    <w:rsid w:val="008F5D75"/>
    <w:rsid w:val="008F6365"/>
    <w:rsid w:val="00902519"/>
    <w:rsid w:val="00902837"/>
    <w:rsid w:val="00930B03"/>
    <w:rsid w:val="009521A3"/>
    <w:rsid w:val="0095763C"/>
    <w:rsid w:val="009576F8"/>
    <w:rsid w:val="00964F69"/>
    <w:rsid w:val="0098017F"/>
    <w:rsid w:val="009953B3"/>
    <w:rsid w:val="00996948"/>
    <w:rsid w:val="009A5481"/>
    <w:rsid w:val="009B4EE9"/>
    <w:rsid w:val="009C200A"/>
    <w:rsid w:val="009C678B"/>
    <w:rsid w:val="009D760F"/>
    <w:rsid w:val="009F3A7A"/>
    <w:rsid w:val="00A03190"/>
    <w:rsid w:val="00A2723F"/>
    <w:rsid w:val="00A3703A"/>
    <w:rsid w:val="00A37776"/>
    <w:rsid w:val="00A53895"/>
    <w:rsid w:val="00A66C2A"/>
    <w:rsid w:val="00A75A16"/>
    <w:rsid w:val="00A92E8B"/>
    <w:rsid w:val="00AA1707"/>
    <w:rsid w:val="00AC4028"/>
    <w:rsid w:val="00AC573E"/>
    <w:rsid w:val="00AE08E2"/>
    <w:rsid w:val="00AE5909"/>
    <w:rsid w:val="00B120BF"/>
    <w:rsid w:val="00B31C84"/>
    <w:rsid w:val="00B37F37"/>
    <w:rsid w:val="00B40C84"/>
    <w:rsid w:val="00B4366B"/>
    <w:rsid w:val="00B47EED"/>
    <w:rsid w:val="00B642ED"/>
    <w:rsid w:val="00B76C08"/>
    <w:rsid w:val="00B90BF3"/>
    <w:rsid w:val="00B93DCC"/>
    <w:rsid w:val="00BA65B3"/>
    <w:rsid w:val="00BB3024"/>
    <w:rsid w:val="00BC631D"/>
    <w:rsid w:val="00BD2750"/>
    <w:rsid w:val="00BD2B8D"/>
    <w:rsid w:val="00BD426E"/>
    <w:rsid w:val="00BD7CA8"/>
    <w:rsid w:val="00C15111"/>
    <w:rsid w:val="00C1636F"/>
    <w:rsid w:val="00C235AF"/>
    <w:rsid w:val="00C36B42"/>
    <w:rsid w:val="00C47604"/>
    <w:rsid w:val="00C5395E"/>
    <w:rsid w:val="00C736C8"/>
    <w:rsid w:val="00C92E60"/>
    <w:rsid w:val="00CA27DE"/>
    <w:rsid w:val="00CA43BE"/>
    <w:rsid w:val="00CB0DE7"/>
    <w:rsid w:val="00CC15D0"/>
    <w:rsid w:val="00CD515F"/>
    <w:rsid w:val="00D2393E"/>
    <w:rsid w:val="00D270B9"/>
    <w:rsid w:val="00D57863"/>
    <w:rsid w:val="00D616EF"/>
    <w:rsid w:val="00D77BAC"/>
    <w:rsid w:val="00DA0407"/>
    <w:rsid w:val="00DB2E6C"/>
    <w:rsid w:val="00DB3969"/>
    <w:rsid w:val="00DC4135"/>
    <w:rsid w:val="00DD2D45"/>
    <w:rsid w:val="00DF3EB5"/>
    <w:rsid w:val="00DF7C09"/>
    <w:rsid w:val="00E41F2C"/>
    <w:rsid w:val="00E45317"/>
    <w:rsid w:val="00E6457B"/>
    <w:rsid w:val="00E6615C"/>
    <w:rsid w:val="00E66AF9"/>
    <w:rsid w:val="00E94F38"/>
    <w:rsid w:val="00EC5494"/>
    <w:rsid w:val="00ED5990"/>
    <w:rsid w:val="00F40558"/>
    <w:rsid w:val="00F63656"/>
    <w:rsid w:val="00F63722"/>
    <w:rsid w:val="00F70C99"/>
    <w:rsid w:val="00F7532D"/>
    <w:rsid w:val="00F83E3C"/>
    <w:rsid w:val="00F900FA"/>
    <w:rsid w:val="00F968DB"/>
    <w:rsid w:val="00FA0AA3"/>
    <w:rsid w:val="00FD41B4"/>
    <w:rsid w:val="00FD442A"/>
    <w:rsid w:val="00FE4BD8"/>
    <w:rsid w:val="00FE5FAF"/>
    <w:rsid w:val="00FF0E93"/>
    <w:rsid w:val="00FF4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D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079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FE4BD8"/>
    <w:pPr>
      <w:keepNext/>
      <w:spacing w:before="240" w:after="60" w:line="276" w:lineRule="auto"/>
      <w:outlineLvl w:val="2"/>
    </w:pPr>
    <w:rPr>
      <w:rFonts w:ascii="Calibri" w:hAnsi="Calibr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F5D75"/>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8F5D75"/>
    <w:pPr>
      <w:spacing w:after="192"/>
    </w:pPr>
  </w:style>
  <w:style w:type="paragraph" w:styleId="Footer">
    <w:name w:val="footer"/>
    <w:basedOn w:val="Normal"/>
    <w:link w:val="FooterChar"/>
    <w:semiHidden/>
    <w:rsid w:val="008F5D75"/>
    <w:pPr>
      <w:tabs>
        <w:tab w:val="center" w:pos="4680"/>
        <w:tab w:val="right" w:pos="9360"/>
      </w:tabs>
    </w:pPr>
  </w:style>
  <w:style w:type="character" w:customStyle="1" w:styleId="FooterChar">
    <w:name w:val="Footer Char"/>
    <w:basedOn w:val="DefaultParagraphFont"/>
    <w:link w:val="Footer"/>
    <w:semiHidden/>
    <w:rsid w:val="008F5D7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5D75"/>
    <w:rPr>
      <w:rFonts w:ascii="Tahoma" w:hAnsi="Tahoma" w:cs="Tahoma"/>
      <w:sz w:val="16"/>
      <w:szCs w:val="16"/>
    </w:rPr>
  </w:style>
  <w:style w:type="character" w:customStyle="1" w:styleId="BalloonTextChar">
    <w:name w:val="Balloon Text Char"/>
    <w:basedOn w:val="DefaultParagraphFont"/>
    <w:link w:val="BalloonText"/>
    <w:uiPriority w:val="99"/>
    <w:semiHidden/>
    <w:rsid w:val="008F5D75"/>
    <w:rPr>
      <w:rFonts w:ascii="Tahoma" w:eastAsia="Times New Roman" w:hAnsi="Tahoma" w:cs="Tahoma"/>
      <w:sz w:val="16"/>
      <w:szCs w:val="16"/>
    </w:rPr>
  </w:style>
  <w:style w:type="paragraph" w:styleId="Header">
    <w:name w:val="header"/>
    <w:basedOn w:val="Normal"/>
    <w:link w:val="HeaderChar"/>
    <w:uiPriority w:val="99"/>
    <w:unhideWhenUsed/>
    <w:rsid w:val="00DB2E6C"/>
    <w:pPr>
      <w:tabs>
        <w:tab w:val="center" w:pos="4680"/>
        <w:tab w:val="right" w:pos="9360"/>
      </w:tabs>
    </w:pPr>
  </w:style>
  <w:style w:type="character" w:customStyle="1" w:styleId="HeaderChar">
    <w:name w:val="Header Char"/>
    <w:basedOn w:val="DefaultParagraphFont"/>
    <w:link w:val="Header"/>
    <w:uiPriority w:val="99"/>
    <w:rsid w:val="00DB2E6C"/>
    <w:rPr>
      <w:rFonts w:ascii="Times New Roman" w:eastAsia="Times New Roman" w:hAnsi="Times New Roman" w:cs="Times New Roman"/>
      <w:sz w:val="24"/>
      <w:szCs w:val="24"/>
    </w:rPr>
  </w:style>
  <w:style w:type="paragraph" w:styleId="BodyText">
    <w:name w:val="Body Text"/>
    <w:basedOn w:val="Normal"/>
    <w:link w:val="BodyTextChar"/>
    <w:uiPriority w:val="99"/>
    <w:rsid w:val="008F6365"/>
    <w:pPr>
      <w:suppressAutoHyphens/>
      <w:autoSpaceDE w:val="0"/>
      <w:autoSpaceDN w:val="0"/>
      <w:adjustRightInd w:val="0"/>
      <w:spacing w:line="360" w:lineRule="atLeast"/>
      <w:textAlignment w:val="center"/>
    </w:pPr>
    <w:rPr>
      <w:rFonts w:eastAsiaTheme="minorHAnsi"/>
      <w:color w:val="000000"/>
    </w:rPr>
  </w:style>
  <w:style w:type="character" w:customStyle="1" w:styleId="BodyTextChar">
    <w:name w:val="Body Text Char"/>
    <w:basedOn w:val="DefaultParagraphFont"/>
    <w:link w:val="BodyText"/>
    <w:uiPriority w:val="99"/>
    <w:rsid w:val="008F6365"/>
    <w:rPr>
      <w:rFonts w:ascii="Times New Roman" w:hAnsi="Times New Roman" w:cs="Times New Roman"/>
      <w:color w:val="000000"/>
      <w:sz w:val="24"/>
      <w:szCs w:val="24"/>
    </w:rPr>
  </w:style>
  <w:style w:type="character" w:styleId="Hyperlink">
    <w:name w:val="Hyperlink"/>
    <w:basedOn w:val="DefaultParagraphFont"/>
    <w:uiPriority w:val="99"/>
    <w:unhideWhenUsed/>
    <w:rsid w:val="001A36E3"/>
    <w:rPr>
      <w:color w:val="0000FF" w:themeColor="hyperlink"/>
      <w:u w:val="single"/>
    </w:rPr>
  </w:style>
  <w:style w:type="character" w:customStyle="1" w:styleId="Heading3Char">
    <w:name w:val="Heading 3 Char"/>
    <w:basedOn w:val="DefaultParagraphFont"/>
    <w:link w:val="Heading3"/>
    <w:uiPriority w:val="9"/>
    <w:rsid w:val="00FE4BD8"/>
    <w:rPr>
      <w:rFonts w:ascii="Calibri" w:eastAsia="Times New Roman" w:hAnsi="Calibri" w:cs="Times New Roman"/>
      <w:b/>
      <w:bCs/>
      <w:szCs w:val="26"/>
    </w:rPr>
  </w:style>
  <w:style w:type="character" w:styleId="CommentReference">
    <w:name w:val="annotation reference"/>
    <w:uiPriority w:val="99"/>
    <w:semiHidden/>
    <w:rsid w:val="00FE4BD8"/>
    <w:rPr>
      <w:sz w:val="16"/>
      <w:szCs w:val="16"/>
    </w:rPr>
  </w:style>
  <w:style w:type="paragraph" w:styleId="CommentText">
    <w:name w:val="annotation text"/>
    <w:basedOn w:val="Normal"/>
    <w:link w:val="CommentTextChar"/>
    <w:uiPriority w:val="99"/>
    <w:semiHidden/>
    <w:rsid w:val="00FE4BD8"/>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FE4BD8"/>
    <w:rPr>
      <w:rFonts w:ascii="Calibri" w:eastAsia="Calibri" w:hAnsi="Calibri" w:cs="Times New Roman"/>
      <w:sz w:val="20"/>
      <w:szCs w:val="20"/>
    </w:rPr>
  </w:style>
  <w:style w:type="paragraph" w:styleId="Caption">
    <w:name w:val="caption"/>
    <w:basedOn w:val="Normal"/>
    <w:next w:val="Normal"/>
    <w:uiPriority w:val="99"/>
    <w:qFormat/>
    <w:rsid w:val="00FE4BD8"/>
    <w:pPr>
      <w:spacing w:after="200"/>
    </w:pPr>
    <w:rPr>
      <w:rFonts w:ascii="Calibri" w:eastAsia="Calibri" w:hAnsi="Calibri" w:cs="Calibri"/>
      <w:b/>
      <w:bCs/>
      <w:sz w:val="18"/>
      <w:szCs w:val="18"/>
    </w:rPr>
  </w:style>
  <w:style w:type="character" w:customStyle="1" w:styleId="Heading1Char">
    <w:name w:val="Heading 1 Char"/>
    <w:basedOn w:val="DefaultParagraphFont"/>
    <w:link w:val="Heading1"/>
    <w:uiPriority w:val="9"/>
    <w:rsid w:val="00607924"/>
    <w:rPr>
      <w:rFonts w:asciiTheme="majorHAnsi" w:eastAsiaTheme="majorEastAsia" w:hAnsiTheme="majorHAnsi" w:cstheme="majorBidi"/>
      <w:b/>
      <w:bCs/>
      <w:color w:val="365F91" w:themeColor="accent1" w:themeShade="BF"/>
      <w:sz w:val="28"/>
      <w:szCs w:val="28"/>
    </w:rPr>
  </w:style>
  <w:style w:type="paragraph" w:styleId="CommentSubject">
    <w:name w:val="annotation subject"/>
    <w:basedOn w:val="CommentText"/>
    <w:next w:val="CommentText"/>
    <w:link w:val="CommentSubjectChar"/>
    <w:uiPriority w:val="99"/>
    <w:semiHidden/>
    <w:unhideWhenUsed/>
    <w:rsid w:val="003A695E"/>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3A695E"/>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70C99"/>
    <w:rPr>
      <w:color w:val="800080" w:themeColor="followedHyperlink"/>
      <w:u w:val="single"/>
    </w:rPr>
  </w:style>
  <w:style w:type="paragraph" w:styleId="Revision">
    <w:name w:val="Revision"/>
    <w:hidden/>
    <w:uiPriority w:val="99"/>
    <w:semiHidden/>
    <w:rsid w:val="00287592"/>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D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079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FE4BD8"/>
    <w:pPr>
      <w:keepNext/>
      <w:spacing w:before="240" w:after="60" w:line="276" w:lineRule="auto"/>
      <w:outlineLvl w:val="2"/>
    </w:pPr>
    <w:rPr>
      <w:rFonts w:ascii="Calibri" w:hAnsi="Calibr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F5D75"/>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8F5D75"/>
    <w:pPr>
      <w:spacing w:after="192"/>
    </w:pPr>
  </w:style>
  <w:style w:type="paragraph" w:styleId="Footer">
    <w:name w:val="footer"/>
    <w:basedOn w:val="Normal"/>
    <w:link w:val="FooterChar"/>
    <w:semiHidden/>
    <w:rsid w:val="008F5D75"/>
    <w:pPr>
      <w:tabs>
        <w:tab w:val="center" w:pos="4680"/>
        <w:tab w:val="right" w:pos="9360"/>
      </w:tabs>
    </w:pPr>
  </w:style>
  <w:style w:type="character" w:customStyle="1" w:styleId="FooterChar">
    <w:name w:val="Footer Char"/>
    <w:basedOn w:val="DefaultParagraphFont"/>
    <w:link w:val="Footer"/>
    <w:semiHidden/>
    <w:rsid w:val="008F5D7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5D75"/>
    <w:rPr>
      <w:rFonts w:ascii="Tahoma" w:hAnsi="Tahoma" w:cs="Tahoma"/>
      <w:sz w:val="16"/>
      <w:szCs w:val="16"/>
    </w:rPr>
  </w:style>
  <w:style w:type="character" w:customStyle="1" w:styleId="BalloonTextChar">
    <w:name w:val="Balloon Text Char"/>
    <w:basedOn w:val="DefaultParagraphFont"/>
    <w:link w:val="BalloonText"/>
    <w:uiPriority w:val="99"/>
    <w:semiHidden/>
    <w:rsid w:val="008F5D75"/>
    <w:rPr>
      <w:rFonts w:ascii="Tahoma" w:eastAsia="Times New Roman" w:hAnsi="Tahoma" w:cs="Tahoma"/>
      <w:sz w:val="16"/>
      <w:szCs w:val="16"/>
    </w:rPr>
  </w:style>
  <w:style w:type="paragraph" w:styleId="Header">
    <w:name w:val="header"/>
    <w:basedOn w:val="Normal"/>
    <w:link w:val="HeaderChar"/>
    <w:uiPriority w:val="99"/>
    <w:unhideWhenUsed/>
    <w:rsid w:val="00DB2E6C"/>
    <w:pPr>
      <w:tabs>
        <w:tab w:val="center" w:pos="4680"/>
        <w:tab w:val="right" w:pos="9360"/>
      </w:tabs>
    </w:pPr>
  </w:style>
  <w:style w:type="character" w:customStyle="1" w:styleId="HeaderChar">
    <w:name w:val="Header Char"/>
    <w:basedOn w:val="DefaultParagraphFont"/>
    <w:link w:val="Header"/>
    <w:uiPriority w:val="99"/>
    <w:rsid w:val="00DB2E6C"/>
    <w:rPr>
      <w:rFonts w:ascii="Times New Roman" w:eastAsia="Times New Roman" w:hAnsi="Times New Roman" w:cs="Times New Roman"/>
      <w:sz w:val="24"/>
      <w:szCs w:val="24"/>
    </w:rPr>
  </w:style>
  <w:style w:type="paragraph" w:styleId="BodyText">
    <w:name w:val="Body Text"/>
    <w:basedOn w:val="Normal"/>
    <w:link w:val="BodyTextChar"/>
    <w:uiPriority w:val="99"/>
    <w:rsid w:val="008F6365"/>
    <w:pPr>
      <w:suppressAutoHyphens/>
      <w:autoSpaceDE w:val="0"/>
      <w:autoSpaceDN w:val="0"/>
      <w:adjustRightInd w:val="0"/>
      <w:spacing w:line="360" w:lineRule="atLeast"/>
      <w:textAlignment w:val="center"/>
    </w:pPr>
    <w:rPr>
      <w:rFonts w:eastAsiaTheme="minorHAnsi"/>
      <w:color w:val="000000"/>
    </w:rPr>
  </w:style>
  <w:style w:type="character" w:customStyle="1" w:styleId="BodyTextChar">
    <w:name w:val="Body Text Char"/>
    <w:basedOn w:val="DefaultParagraphFont"/>
    <w:link w:val="BodyText"/>
    <w:uiPriority w:val="99"/>
    <w:rsid w:val="008F6365"/>
    <w:rPr>
      <w:rFonts w:ascii="Times New Roman" w:hAnsi="Times New Roman" w:cs="Times New Roman"/>
      <w:color w:val="000000"/>
      <w:sz w:val="24"/>
      <w:szCs w:val="24"/>
    </w:rPr>
  </w:style>
  <w:style w:type="character" w:styleId="Hyperlink">
    <w:name w:val="Hyperlink"/>
    <w:basedOn w:val="DefaultParagraphFont"/>
    <w:uiPriority w:val="99"/>
    <w:unhideWhenUsed/>
    <w:rsid w:val="001A36E3"/>
    <w:rPr>
      <w:color w:val="0000FF" w:themeColor="hyperlink"/>
      <w:u w:val="single"/>
    </w:rPr>
  </w:style>
  <w:style w:type="character" w:customStyle="1" w:styleId="Heading3Char">
    <w:name w:val="Heading 3 Char"/>
    <w:basedOn w:val="DefaultParagraphFont"/>
    <w:link w:val="Heading3"/>
    <w:uiPriority w:val="9"/>
    <w:rsid w:val="00FE4BD8"/>
    <w:rPr>
      <w:rFonts w:ascii="Calibri" w:eastAsia="Times New Roman" w:hAnsi="Calibri" w:cs="Times New Roman"/>
      <w:b/>
      <w:bCs/>
      <w:szCs w:val="26"/>
    </w:rPr>
  </w:style>
  <w:style w:type="character" w:styleId="CommentReference">
    <w:name w:val="annotation reference"/>
    <w:uiPriority w:val="99"/>
    <w:semiHidden/>
    <w:rsid w:val="00FE4BD8"/>
    <w:rPr>
      <w:sz w:val="16"/>
      <w:szCs w:val="16"/>
    </w:rPr>
  </w:style>
  <w:style w:type="paragraph" w:styleId="CommentText">
    <w:name w:val="annotation text"/>
    <w:basedOn w:val="Normal"/>
    <w:link w:val="CommentTextChar"/>
    <w:uiPriority w:val="99"/>
    <w:semiHidden/>
    <w:rsid w:val="00FE4BD8"/>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FE4BD8"/>
    <w:rPr>
      <w:rFonts w:ascii="Calibri" w:eastAsia="Calibri" w:hAnsi="Calibri" w:cs="Times New Roman"/>
      <w:sz w:val="20"/>
      <w:szCs w:val="20"/>
    </w:rPr>
  </w:style>
  <w:style w:type="paragraph" w:styleId="Caption">
    <w:name w:val="caption"/>
    <w:basedOn w:val="Normal"/>
    <w:next w:val="Normal"/>
    <w:uiPriority w:val="99"/>
    <w:qFormat/>
    <w:rsid w:val="00FE4BD8"/>
    <w:pPr>
      <w:spacing w:after="200"/>
    </w:pPr>
    <w:rPr>
      <w:rFonts w:ascii="Calibri" w:eastAsia="Calibri" w:hAnsi="Calibri" w:cs="Calibri"/>
      <w:b/>
      <w:bCs/>
      <w:sz w:val="18"/>
      <w:szCs w:val="18"/>
    </w:rPr>
  </w:style>
  <w:style w:type="character" w:customStyle="1" w:styleId="Heading1Char">
    <w:name w:val="Heading 1 Char"/>
    <w:basedOn w:val="DefaultParagraphFont"/>
    <w:link w:val="Heading1"/>
    <w:uiPriority w:val="9"/>
    <w:rsid w:val="00607924"/>
    <w:rPr>
      <w:rFonts w:asciiTheme="majorHAnsi" w:eastAsiaTheme="majorEastAsia" w:hAnsiTheme="majorHAnsi" w:cstheme="majorBidi"/>
      <w:b/>
      <w:bCs/>
      <w:color w:val="365F91" w:themeColor="accent1" w:themeShade="BF"/>
      <w:sz w:val="28"/>
      <w:szCs w:val="28"/>
    </w:rPr>
  </w:style>
  <w:style w:type="paragraph" w:styleId="CommentSubject">
    <w:name w:val="annotation subject"/>
    <w:basedOn w:val="CommentText"/>
    <w:next w:val="CommentText"/>
    <w:link w:val="CommentSubjectChar"/>
    <w:uiPriority w:val="99"/>
    <w:semiHidden/>
    <w:unhideWhenUsed/>
    <w:rsid w:val="003A695E"/>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3A695E"/>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F70C99"/>
    <w:rPr>
      <w:color w:val="800080" w:themeColor="followedHyperlink"/>
      <w:u w:val="single"/>
    </w:rPr>
  </w:style>
  <w:style w:type="paragraph" w:styleId="Revision">
    <w:name w:val="Revision"/>
    <w:hidden/>
    <w:uiPriority w:val="99"/>
    <w:semiHidden/>
    <w:rsid w:val="0028759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1405">
      <w:bodyDiv w:val="1"/>
      <w:marLeft w:val="0"/>
      <w:marRight w:val="0"/>
      <w:marTop w:val="0"/>
      <w:marBottom w:val="0"/>
      <w:divBdr>
        <w:top w:val="none" w:sz="0" w:space="0" w:color="auto"/>
        <w:left w:val="none" w:sz="0" w:space="0" w:color="auto"/>
        <w:bottom w:val="none" w:sz="0" w:space="0" w:color="auto"/>
        <w:right w:val="none" w:sz="0" w:space="0" w:color="auto"/>
      </w:divBdr>
    </w:div>
    <w:div w:id="122626161">
      <w:bodyDiv w:val="1"/>
      <w:marLeft w:val="0"/>
      <w:marRight w:val="0"/>
      <w:marTop w:val="0"/>
      <w:marBottom w:val="0"/>
      <w:divBdr>
        <w:top w:val="none" w:sz="0" w:space="0" w:color="auto"/>
        <w:left w:val="none" w:sz="0" w:space="0" w:color="auto"/>
        <w:bottom w:val="none" w:sz="0" w:space="0" w:color="auto"/>
        <w:right w:val="none" w:sz="0" w:space="0" w:color="auto"/>
      </w:divBdr>
      <w:divsChild>
        <w:div w:id="1488012549">
          <w:marLeft w:val="547"/>
          <w:marRight w:val="0"/>
          <w:marTop w:val="134"/>
          <w:marBottom w:val="0"/>
          <w:divBdr>
            <w:top w:val="none" w:sz="0" w:space="0" w:color="auto"/>
            <w:left w:val="none" w:sz="0" w:space="0" w:color="auto"/>
            <w:bottom w:val="none" w:sz="0" w:space="0" w:color="auto"/>
            <w:right w:val="none" w:sz="0" w:space="0" w:color="auto"/>
          </w:divBdr>
        </w:div>
        <w:div w:id="1856069639">
          <w:marLeft w:val="547"/>
          <w:marRight w:val="0"/>
          <w:marTop w:val="134"/>
          <w:marBottom w:val="0"/>
          <w:divBdr>
            <w:top w:val="none" w:sz="0" w:space="0" w:color="auto"/>
            <w:left w:val="none" w:sz="0" w:space="0" w:color="auto"/>
            <w:bottom w:val="none" w:sz="0" w:space="0" w:color="auto"/>
            <w:right w:val="none" w:sz="0" w:space="0" w:color="auto"/>
          </w:divBdr>
        </w:div>
      </w:divsChild>
    </w:div>
    <w:div w:id="236979549">
      <w:bodyDiv w:val="1"/>
      <w:marLeft w:val="0"/>
      <w:marRight w:val="0"/>
      <w:marTop w:val="0"/>
      <w:marBottom w:val="0"/>
      <w:divBdr>
        <w:top w:val="none" w:sz="0" w:space="0" w:color="auto"/>
        <w:left w:val="none" w:sz="0" w:space="0" w:color="auto"/>
        <w:bottom w:val="none" w:sz="0" w:space="0" w:color="auto"/>
        <w:right w:val="none" w:sz="0" w:space="0" w:color="auto"/>
      </w:divBdr>
      <w:divsChild>
        <w:div w:id="755789601">
          <w:marLeft w:val="547"/>
          <w:marRight w:val="0"/>
          <w:marTop w:val="144"/>
          <w:marBottom w:val="0"/>
          <w:divBdr>
            <w:top w:val="none" w:sz="0" w:space="0" w:color="auto"/>
            <w:left w:val="none" w:sz="0" w:space="0" w:color="auto"/>
            <w:bottom w:val="none" w:sz="0" w:space="0" w:color="auto"/>
            <w:right w:val="none" w:sz="0" w:space="0" w:color="auto"/>
          </w:divBdr>
        </w:div>
        <w:div w:id="1784226596">
          <w:marLeft w:val="1166"/>
          <w:marRight w:val="0"/>
          <w:marTop w:val="115"/>
          <w:marBottom w:val="0"/>
          <w:divBdr>
            <w:top w:val="none" w:sz="0" w:space="0" w:color="auto"/>
            <w:left w:val="none" w:sz="0" w:space="0" w:color="auto"/>
            <w:bottom w:val="none" w:sz="0" w:space="0" w:color="auto"/>
            <w:right w:val="none" w:sz="0" w:space="0" w:color="auto"/>
          </w:divBdr>
        </w:div>
        <w:div w:id="1045982857">
          <w:marLeft w:val="547"/>
          <w:marRight w:val="0"/>
          <w:marTop w:val="144"/>
          <w:marBottom w:val="0"/>
          <w:divBdr>
            <w:top w:val="none" w:sz="0" w:space="0" w:color="auto"/>
            <w:left w:val="none" w:sz="0" w:space="0" w:color="auto"/>
            <w:bottom w:val="none" w:sz="0" w:space="0" w:color="auto"/>
            <w:right w:val="none" w:sz="0" w:space="0" w:color="auto"/>
          </w:divBdr>
        </w:div>
        <w:div w:id="735972731">
          <w:marLeft w:val="1166"/>
          <w:marRight w:val="0"/>
          <w:marTop w:val="115"/>
          <w:marBottom w:val="0"/>
          <w:divBdr>
            <w:top w:val="none" w:sz="0" w:space="0" w:color="auto"/>
            <w:left w:val="none" w:sz="0" w:space="0" w:color="auto"/>
            <w:bottom w:val="none" w:sz="0" w:space="0" w:color="auto"/>
            <w:right w:val="none" w:sz="0" w:space="0" w:color="auto"/>
          </w:divBdr>
        </w:div>
        <w:div w:id="1035733532">
          <w:marLeft w:val="547"/>
          <w:marRight w:val="0"/>
          <w:marTop w:val="144"/>
          <w:marBottom w:val="0"/>
          <w:divBdr>
            <w:top w:val="none" w:sz="0" w:space="0" w:color="auto"/>
            <w:left w:val="none" w:sz="0" w:space="0" w:color="auto"/>
            <w:bottom w:val="none" w:sz="0" w:space="0" w:color="auto"/>
            <w:right w:val="none" w:sz="0" w:space="0" w:color="auto"/>
          </w:divBdr>
        </w:div>
        <w:div w:id="1449473752">
          <w:marLeft w:val="547"/>
          <w:marRight w:val="0"/>
          <w:marTop w:val="144"/>
          <w:marBottom w:val="0"/>
          <w:divBdr>
            <w:top w:val="none" w:sz="0" w:space="0" w:color="auto"/>
            <w:left w:val="none" w:sz="0" w:space="0" w:color="auto"/>
            <w:bottom w:val="none" w:sz="0" w:space="0" w:color="auto"/>
            <w:right w:val="none" w:sz="0" w:space="0" w:color="auto"/>
          </w:divBdr>
        </w:div>
      </w:divsChild>
    </w:div>
    <w:div w:id="543059906">
      <w:bodyDiv w:val="1"/>
      <w:marLeft w:val="0"/>
      <w:marRight w:val="0"/>
      <w:marTop w:val="0"/>
      <w:marBottom w:val="0"/>
      <w:divBdr>
        <w:top w:val="none" w:sz="0" w:space="0" w:color="auto"/>
        <w:left w:val="none" w:sz="0" w:space="0" w:color="auto"/>
        <w:bottom w:val="none" w:sz="0" w:space="0" w:color="auto"/>
        <w:right w:val="none" w:sz="0" w:space="0" w:color="auto"/>
      </w:divBdr>
      <w:divsChild>
        <w:div w:id="1875119733">
          <w:marLeft w:val="547"/>
          <w:marRight w:val="0"/>
          <w:marTop w:val="134"/>
          <w:marBottom w:val="0"/>
          <w:divBdr>
            <w:top w:val="none" w:sz="0" w:space="0" w:color="auto"/>
            <w:left w:val="none" w:sz="0" w:space="0" w:color="auto"/>
            <w:bottom w:val="none" w:sz="0" w:space="0" w:color="auto"/>
            <w:right w:val="none" w:sz="0" w:space="0" w:color="auto"/>
          </w:divBdr>
        </w:div>
        <w:div w:id="865674597">
          <w:marLeft w:val="547"/>
          <w:marRight w:val="0"/>
          <w:marTop w:val="134"/>
          <w:marBottom w:val="0"/>
          <w:divBdr>
            <w:top w:val="none" w:sz="0" w:space="0" w:color="auto"/>
            <w:left w:val="none" w:sz="0" w:space="0" w:color="auto"/>
            <w:bottom w:val="none" w:sz="0" w:space="0" w:color="auto"/>
            <w:right w:val="none" w:sz="0" w:space="0" w:color="auto"/>
          </w:divBdr>
        </w:div>
        <w:div w:id="962226471">
          <w:marLeft w:val="547"/>
          <w:marRight w:val="0"/>
          <w:marTop w:val="134"/>
          <w:marBottom w:val="0"/>
          <w:divBdr>
            <w:top w:val="none" w:sz="0" w:space="0" w:color="auto"/>
            <w:left w:val="none" w:sz="0" w:space="0" w:color="auto"/>
            <w:bottom w:val="none" w:sz="0" w:space="0" w:color="auto"/>
            <w:right w:val="none" w:sz="0" w:space="0" w:color="auto"/>
          </w:divBdr>
        </w:div>
        <w:div w:id="909267485">
          <w:marLeft w:val="547"/>
          <w:marRight w:val="0"/>
          <w:marTop w:val="134"/>
          <w:marBottom w:val="0"/>
          <w:divBdr>
            <w:top w:val="none" w:sz="0" w:space="0" w:color="auto"/>
            <w:left w:val="none" w:sz="0" w:space="0" w:color="auto"/>
            <w:bottom w:val="none" w:sz="0" w:space="0" w:color="auto"/>
            <w:right w:val="none" w:sz="0" w:space="0" w:color="auto"/>
          </w:divBdr>
        </w:div>
        <w:div w:id="1106998609">
          <w:marLeft w:val="1166"/>
          <w:marRight w:val="0"/>
          <w:marTop w:val="115"/>
          <w:marBottom w:val="0"/>
          <w:divBdr>
            <w:top w:val="none" w:sz="0" w:space="0" w:color="auto"/>
            <w:left w:val="none" w:sz="0" w:space="0" w:color="auto"/>
            <w:bottom w:val="none" w:sz="0" w:space="0" w:color="auto"/>
            <w:right w:val="none" w:sz="0" w:space="0" w:color="auto"/>
          </w:divBdr>
        </w:div>
        <w:div w:id="1177383191">
          <w:marLeft w:val="1166"/>
          <w:marRight w:val="0"/>
          <w:marTop w:val="115"/>
          <w:marBottom w:val="0"/>
          <w:divBdr>
            <w:top w:val="none" w:sz="0" w:space="0" w:color="auto"/>
            <w:left w:val="none" w:sz="0" w:space="0" w:color="auto"/>
            <w:bottom w:val="none" w:sz="0" w:space="0" w:color="auto"/>
            <w:right w:val="none" w:sz="0" w:space="0" w:color="auto"/>
          </w:divBdr>
        </w:div>
      </w:divsChild>
    </w:div>
    <w:div w:id="662658243">
      <w:bodyDiv w:val="1"/>
      <w:marLeft w:val="0"/>
      <w:marRight w:val="0"/>
      <w:marTop w:val="0"/>
      <w:marBottom w:val="0"/>
      <w:divBdr>
        <w:top w:val="none" w:sz="0" w:space="0" w:color="auto"/>
        <w:left w:val="none" w:sz="0" w:space="0" w:color="auto"/>
        <w:bottom w:val="none" w:sz="0" w:space="0" w:color="auto"/>
        <w:right w:val="none" w:sz="0" w:space="0" w:color="auto"/>
      </w:divBdr>
      <w:divsChild>
        <w:div w:id="1120419343">
          <w:marLeft w:val="547"/>
          <w:marRight w:val="0"/>
          <w:marTop w:val="134"/>
          <w:marBottom w:val="0"/>
          <w:divBdr>
            <w:top w:val="none" w:sz="0" w:space="0" w:color="auto"/>
            <w:left w:val="none" w:sz="0" w:space="0" w:color="auto"/>
            <w:bottom w:val="none" w:sz="0" w:space="0" w:color="auto"/>
            <w:right w:val="none" w:sz="0" w:space="0" w:color="auto"/>
          </w:divBdr>
        </w:div>
        <w:div w:id="1342859361">
          <w:marLeft w:val="547"/>
          <w:marRight w:val="0"/>
          <w:marTop w:val="134"/>
          <w:marBottom w:val="0"/>
          <w:divBdr>
            <w:top w:val="none" w:sz="0" w:space="0" w:color="auto"/>
            <w:left w:val="none" w:sz="0" w:space="0" w:color="auto"/>
            <w:bottom w:val="none" w:sz="0" w:space="0" w:color="auto"/>
            <w:right w:val="none" w:sz="0" w:space="0" w:color="auto"/>
          </w:divBdr>
        </w:div>
        <w:div w:id="1772554580">
          <w:marLeft w:val="547"/>
          <w:marRight w:val="0"/>
          <w:marTop w:val="134"/>
          <w:marBottom w:val="0"/>
          <w:divBdr>
            <w:top w:val="none" w:sz="0" w:space="0" w:color="auto"/>
            <w:left w:val="none" w:sz="0" w:space="0" w:color="auto"/>
            <w:bottom w:val="none" w:sz="0" w:space="0" w:color="auto"/>
            <w:right w:val="none" w:sz="0" w:space="0" w:color="auto"/>
          </w:divBdr>
        </w:div>
        <w:div w:id="1450472737">
          <w:marLeft w:val="547"/>
          <w:marRight w:val="0"/>
          <w:marTop w:val="134"/>
          <w:marBottom w:val="0"/>
          <w:divBdr>
            <w:top w:val="none" w:sz="0" w:space="0" w:color="auto"/>
            <w:left w:val="none" w:sz="0" w:space="0" w:color="auto"/>
            <w:bottom w:val="none" w:sz="0" w:space="0" w:color="auto"/>
            <w:right w:val="none" w:sz="0" w:space="0" w:color="auto"/>
          </w:divBdr>
        </w:div>
      </w:divsChild>
    </w:div>
    <w:div w:id="1166283348">
      <w:bodyDiv w:val="1"/>
      <w:marLeft w:val="0"/>
      <w:marRight w:val="0"/>
      <w:marTop w:val="0"/>
      <w:marBottom w:val="0"/>
      <w:divBdr>
        <w:top w:val="none" w:sz="0" w:space="0" w:color="auto"/>
        <w:left w:val="none" w:sz="0" w:space="0" w:color="auto"/>
        <w:bottom w:val="none" w:sz="0" w:space="0" w:color="auto"/>
        <w:right w:val="none" w:sz="0" w:space="0" w:color="auto"/>
      </w:divBdr>
      <w:divsChild>
        <w:div w:id="1192064445">
          <w:marLeft w:val="547"/>
          <w:marRight w:val="0"/>
          <w:marTop w:val="154"/>
          <w:marBottom w:val="0"/>
          <w:divBdr>
            <w:top w:val="none" w:sz="0" w:space="0" w:color="auto"/>
            <w:left w:val="none" w:sz="0" w:space="0" w:color="auto"/>
            <w:bottom w:val="none" w:sz="0" w:space="0" w:color="auto"/>
            <w:right w:val="none" w:sz="0" w:space="0" w:color="auto"/>
          </w:divBdr>
        </w:div>
        <w:div w:id="2077360475">
          <w:marLeft w:val="1166"/>
          <w:marRight w:val="0"/>
          <w:marTop w:val="134"/>
          <w:marBottom w:val="0"/>
          <w:divBdr>
            <w:top w:val="none" w:sz="0" w:space="0" w:color="auto"/>
            <w:left w:val="none" w:sz="0" w:space="0" w:color="auto"/>
            <w:bottom w:val="none" w:sz="0" w:space="0" w:color="auto"/>
            <w:right w:val="none" w:sz="0" w:space="0" w:color="auto"/>
          </w:divBdr>
        </w:div>
        <w:div w:id="28650232">
          <w:marLeft w:val="1166"/>
          <w:marRight w:val="0"/>
          <w:marTop w:val="134"/>
          <w:marBottom w:val="0"/>
          <w:divBdr>
            <w:top w:val="none" w:sz="0" w:space="0" w:color="auto"/>
            <w:left w:val="none" w:sz="0" w:space="0" w:color="auto"/>
            <w:bottom w:val="none" w:sz="0" w:space="0" w:color="auto"/>
            <w:right w:val="none" w:sz="0" w:space="0" w:color="auto"/>
          </w:divBdr>
        </w:div>
        <w:div w:id="54358538">
          <w:marLeft w:val="1166"/>
          <w:marRight w:val="0"/>
          <w:marTop w:val="134"/>
          <w:marBottom w:val="0"/>
          <w:divBdr>
            <w:top w:val="none" w:sz="0" w:space="0" w:color="auto"/>
            <w:left w:val="none" w:sz="0" w:space="0" w:color="auto"/>
            <w:bottom w:val="none" w:sz="0" w:space="0" w:color="auto"/>
            <w:right w:val="none" w:sz="0" w:space="0" w:color="auto"/>
          </w:divBdr>
        </w:div>
        <w:div w:id="290137746">
          <w:marLeft w:val="1166"/>
          <w:marRight w:val="0"/>
          <w:marTop w:val="134"/>
          <w:marBottom w:val="0"/>
          <w:divBdr>
            <w:top w:val="none" w:sz="0" w:space="0" w:color="auto"/>
            <w:left w:val="none" w:sz="0" w:space="0" w:color="auto"/>
            <w:bottom w:val="none" w:sz="0" w:space="0" w:color="auto"/>
            <w:right w:val="none" w:sz="0" w:space="0" w:color="auto"/>
          </w:divBdr>
        </w:div>
      </w:divsChild>
    </w:div>
    <w:div w:id="1236235740">
      <w:bodyDiv w:val="1"/>
      <w:marLeft w:val="0"/>
      <w:marRight w:val="0"/>
      <w:marTop w:val="0"/>
      <w:marBottom w:val="0"/>
      <w:divBdr>
        <w:top w:val="none" w:sz="0" w:space="0" w:color="auto"/>
        <w:left w:val="none" w:sz="0" w:space="0" w:color="auto"/>
        <w:bottom w:val="none" w:sz="0" w:space="0" w:color="auto"/>
        <w:right w:val="none" w:sz="0" w:space="0" w:color="auto"/>
      </w:divBdr>
    </w:div>
    <w:div w:id="1252158796">
      <w:bodyDiv w:val="1"/>
      <w:marLeft w:val="0"/>
      <w:marRight w:val="0"/>
      <w:marTop w:val="0"/>
      <w:marBottom w:val="0"/>
      <w:divBdr>
        <w:top w:val="none" w:sz="0" w:space="0" w:color="auto"/>
        <w:left w:val="none" w:sz="0" w:space="0" w:color="auto"/>
        <w:bottom w:val="none" w:sz="0" w:space="0" w:color="auto"/>
        <w:right w:val="none" w:sz="0" w:space="0" w:color="auto"/>
      </w:divBdr>
    </w:div>
    <w:div w:id="1737244448">
      <w:bodyDiv w:val="1"/>
      <w:marLeft w:val="0"/>
      <w:marRight w:val="0"/>
      <w:marTop w:val="0"/>
      <w:marBottom w:val="0"/>
      <w:divBdr>
        <w:top w:val="none" w:sz="0" w:space="0" w:color="auto"/>
        <w:left w:val="none" w:sz="0" w:space="0" w:color="auto"/>
        <w:bottom w:val="none" w:sz="0" w:space="0" w:color="auto"/>
        <w:right w:val="none" w:sz="0" w:space="0" w:color="auto"/>
      </w:divBdr>
    </w:div>
    <w:div w:id="203603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6D05A-51DF-4718-B099-D2EB139DB673}">
  <ds:schemaRefs>
    <ds:schemaRef ds:uri="http://schemas.openxmlformats.org/officeDocument/2006/bibliography"/>
  </ds:schemaRefs>
</ds:datastoreItem>
</file>

<file path=customXml/itemProps2.xml><?xml version="1.0" encoding="utf-8"?>
<ds:datastoreItem xmlns:ds="http://schemas.openxmlformats.org/officeDocument/2006/customXml" ds:itemID="{D4C31C45-B873-4CAA-8244-79671823B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felton</dc:creator>
  <cp:lastModifiedBy>Jim Taft</cp:lastModifiedBy>
  <cp:revision>2</cp:revision>
  <dcterms:created xsi:type="dcterms:W3CDTF">2013-08-13T21:27:00Z</dcterms:created>
  <dcterms:modified xsi:type="dcterms:W3CDTF">2013-08-13T21:27:00Z</dcterms:modified>
</cp:coreProperties>
</file>