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3F846" w14:textId="50DC3576" w:rsidR="3B0C3B0F" w:rsidRDefault="3B0C3B0F" w:rsidP="3B0C3B0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1CD8E" w14:textId="36878C1D" w:rsidR="00E060B4" w:rsidRDefault="00E060B4" w:rsidP="00E06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Government Employee Instructions for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Accessing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the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PFAS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Analytic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Tools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via</w:t>
      </w:r>
      <w:r w:rsidR="002C05D0"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E15A5" w:rsidRPr="00E060B4">
        <w:rPr>
          <w:rFonts w:ascii="Times New Roman" w:hAnsi="Times New Roman" w:cs="Times New Roman"/>
          <w:b/>
          <w:bCs/>
          <w:sz w:val="24"/>
          <w:szCs w:val="24"/>
        </w:rPr>
        <w:t>ECHO</w:t>
      </w:r>
      <w:r w:rsidRPr="00E060B4">
        <w:rPr>
          <w:rFonts w:ascii="Times New Roman" w:hAnsi="Times New Roman" w:cs="Times New Roman"/>
          <w:b/>
          <w:bCs/>
          <w:sz w:val="24"/>
          <w:szCs w:val="24"/>
        </w:rPr>
        <w:t xml:space="preserve"> Gov</w:t>
      </w:r>
    </w:p>
    <w:p w14:paraId="113B681B" w14:textId="4B33B03E" w:rsidR="006714ED" w:rsidRPr="00E060B4" w:rsidRDefault="00E060B4" w:rsidP="00E060B4">
      <w:pPr>
        <w:jc w:val="center"/>
        <w:rPr>
          <w:rFonts w:ascii="Times New Roman" w:hAnsi="Times New Roman" w:cs="Times New Roman"/>
          <w:sz w:val="24"/>
          <w:szCs w:val="24"/>
        </w:rPr>
      </w:pPr>
      <w:r w:rsidRPr="3B0C3B0F">
        <w:rPr>
          <w:rFonts w:ascii="Times New Roman" w:hAnsi="Times New Roman" w:cs="Times New Roman"/>
          <w:sz w:val="24"/>
          <w:szCs w:val="24"/>
        </w:rPr>
        <w:t>(</w:t>
      </w:r>
      <w:r w:rsidR="51C80EAC" w:rsidRPr="3B0C3B0F">
        <w:rPr>
          <w:rFonts w:ascii="Times New Roman" w:hAnsi="Times New Roman" w:cs="Times New Roman"/>
          <w:sz w:val="24"/>
          <w:szCs w:val="24"/>
        </w:rPr>
        <w:t>9</w:t>
      </w:r>
      <w:r w:rsidRPr="3B0C3B0F">
        <w:rPr>
          <w:rFonts w:ascii="Times New Roman" w:hAnsi="Times New Roman" w:cs="Times New Roman"/>
          <w:sz w:val="24"/>
          <w:szCs w:val="24"/>
        </w:rPr>
        <w:t>.</w:t>
      </w:r>
      <w:r w:rsidR="38C82D83" w:rsidRPr="3B0C3B0F">
        <w:rPr>
          <w:rFonts w:ascii="Times New Roman" w:hAnsi="Times New Roman" w:cs="Times New Roman"/>
          <w:sz w:val="24"/>
          <w:szCs w:val="24"/>
        </w:rPr>
        <w:t>30</w:t>
      </w:r>
      <w:r w:rsidRPr="3B0C3B0F">
        <w:rPr>
          <w:rFonts w:ascii="Times New Roman" w:hAnsi="Times New Roman" w:cs="Times New Roman"/>
          <w:sz w:val="24"/>
          <w:szCs w:val="24"/>
        </w:rPr>
        <w:t>.20 Version)</w:t>
      </w:r>
    </w:p>
    <w:p w14:paraId="2F159C31" w14:textId="77777777" w:rsidR="007E15A5" w:rsidRDefault="007E15A5" w:rsidP="00D06C2F">
      <w:pPr>
        <w:rPr>
          <w:rFonts w:ascii="Times New Roman" w:hAnsi="Times New Roman" w:cs="Times New Roman"/>
          <w:sz w:val="24"/>
          <w:szCs w:val="24"/>
        </w:rPr>
      </w:pPr>
    </w:p>
    <w:p w14:paraId="6B15C91B" w14:textId="77777777" w:rsidR="007E15A5" w:rsidRDefault="007E15A5" w:rsidP="00D06C2F">
      <w:pPr>
        <w:rPr>
          <w:rFonts w:ascii="Times New Roman" w:hAnsi="Times New Roman" w:cs="Times New Roman"/>
          <w:sz w:val="24"/>
          <w:szCs w:val="24"/>
        </w:rPr>
      </w:pPr>
    </w:p>
    <w:p w14:paraId="3DD111B0" w14:textId="52DFD166" w:rsidR="007E15A5" w:rsidRDefault="007E15A5" w:rsidP="007E15A5">
      <w:r>
        <w:t>The</w:t>
      </w:r>
      <w:r w:rsidR="002C05D0">
        <w:t xml:space="preserve"> </w:t>
      </w:r>
      <w:r>
        <w:t>following</w:t>
      </w:r>
      <w:r w:rsidR="002C05D0">
        <w:t xml:space="preserve"> </w:t>
      </w:r>
      <w:r>
        <w:t>instructions</w:t>
      </w:r>
      <w:r w:rsidR="002C05D0">
        <w:t xml:space="preserve"> </w:t>
      </w:r>
      <w:r>
        <w:t>are</w:t>
      </w:r>
      <w:r w:rsidR="002C05D0">
        <w:t xml:space="preserve"> </w:t>
      </w:r>
      <w:r>
        <w:t>for</w:t>
      </w:r>
      <w:r w:rsidR="002C05D0">
        <w:t xml:space="preserve"> </w:t>
      </w:r>
      <w:r>
        <w:t>government</w:t>
      </w:r>
      <w:r w:rsidR="002C05D0">
        <w:t xml:space="preserve"> </w:t>
      </w:r>
      <w:r>
        <w:t>users</w:t>
      </w:r>
      <w:r w:rsidR="002C05D0">
        <w:t xml:space="preserve"> </w:t>
      </w:r>
      <w:r>
        <w:t>(excluding</w:t>
      </w:r>
      <w:r w:rsidR="002C05D0">
        <w:t xml:space="preserve"> </w:t>
      </w:r>
      <w:r>
        <w:t>EPA</w:t>
      </w:r>
      <w:r w:rsidR="002C05D0">
        <w:t xml:space="preserve"> </w:t>
      </w:r>
      <w:r>
        <w:t>employees)</w:t>
      </w:r>
      <w:r w:rsidR="002C05D0">
        <w:t xml:space="preserve"> </w:t>
      </w:r>
      <w:r>
        <w:t>that</w:t>
      </w:r>
      <w:r w:rsidR="002C05D0">
        <w:t xml:space="preserve"> </w:t>
      </w:r>
      <w:r>
        <w:t>would</w:t>
      </w:r>
      <w:r w:rsidR="002C05D0">
        <w:t xml:space="preserve"> </w:t>
      </w:r>
      <w:r>
        <w:t>like</w:t>
      </w:r>
      <w:r w:rsidR="002C05D0">
        <w:t xml:space="preserve"> </w:t>
      </w:r>
      <w:r>
        <w:t>to</w:t>
      </w:r>
      <w:r w:rsidR="002C05D0">
        <w:t xml:space="preserve"> </w:t>
      </w:r>
      <w:r>
        <w:t>access</w:t>
      </w:r>
      <w:r w:rsidR="002C05D0">
        <w:t xml:space="preserve"> </w:t>
      </w:r>
      <w:r>
        <w:t>the</w:t>
      </w:r>
      <w:r w:rsidR="002C05D0">
        <w:t xml:space="preserve"> </w:t>
      </w:r>
      <w:r>
        <w:t>PFAS</w:t>
      </w:r>
      <w:r w:rsidR="002C05D0">
        <w:t xml:space="preserve"> </w:t>
      </w:r>
      <w:r>
        <w:t>Analytic</w:t>
      </w:r>
      <w:r w:rsidR="002C05D0">
        <w:t xml:space="preserve"> </w:t>
      </w:r>
      <w:r>
        <w:t>Tools</w:t>
      </w:r>
      <w:r w:rsidR="002C05D0">
        <w:t xml:space="preserve"> </w:t>
      </w:r>
      <w:r>
        <w:t>via</w:t>
      </w:r>
      <w:r w:rsidR="002C05D0">
        <w:t xml:space="preserve"> </w:t>
      </w:r>
      <w:r>
        <w:t>the</w:t>
      </w:r>
      <w:r w:rsidR="002C05D0">
        <w:t xml:space="preserve"> </w:t>
      </w:r>
      <w:r>
        <w:t>Enforcement</w:t>
      </w:r>
      <w:r w:rsidR="002C05D0">
        <w:t xml:space="preserve"> </w:t>
      </w:r>
      <w:r>
        <w:t>and</w:t>
      </w:r>
      <w:r w:rsidR="002C05D0">
        <w:t xml:space="preserve"> </w:t>
      </w:r>
      <w:r>
        <w:t>Compliance</w:t>
      </w:r>
      <w:r w:rsidR="002C05D0">
        <w:t xml:space="preserve"> </w:t>
      </w:r>
      <w:r>
        <w:t>History</w:t>
      </w:r>
      <w:r w:rsidR="002C05D0">
        <w:t xml:space="preserve"> </w:t>
      </w:r>
      <w:r>
        <w:t>Online</w:t>
      </w:r>
      <w:r w:rsidR="002C05D0">
        <w:t xml:space="preserve"> </w:t>
      </w:r>
      <w:r>
        <w:t>(ECHO)</w:t>
      </w:r>
      <w:r w:rsidR="002C05D0">
        <w:t xml:space="preserve"> </w:t>
      </w:r>
      <w:r>
        <w:t>Gov</w:t>
      </w:r>
      <w:r w:rsidR="002C05D0">
        <w:t xml:space="preserve"> </w:t>
      </w:r>
      <w:r>
        <w:t>website.</w:t>
      </w:r>
      <w:r w:rsidR="002C05D0">
        <w:t xml:space="preserve">  </w:t>
      </w:r>
      <w:r>
        <w:rPr>
          <w:i/>
          <w:iCs/>
        </w:rPr>
        <w:t>EPA</w:t>
      </w:r>
      <w:r w:rsidR="002C05D0">
        <w:rPr>
          <w:i/>
          <w:iCs/>
        </w:rPr>
        <w:t xml:space="preserve"> </w:t>
      </w:r>
      <w:r>
        <w:rPr>
          <w:i/>
          <w:iCs/>
        </w:rPr>
        <w:t>employees</w:t>
      </w:r>
      <w:r w:rsidR="002C05D0">
        <w:rPr>
          <w:i/>
          <w:iCs/>
        </w:rPr>
        <w:t xml:space="preserve"> </w:t>
      </w:r>
      <w:r>
        <w:rPr>
          <w:i/>
          <w:iCs/>
        </w:rPr>
        <w:t>may</w:t>
      </w:r>
      <w:r w:rsidR="002C05D0">
        <w:rPr>
          <w:i/>
          <w:iCs/>
        </w:rPr>
        <w:t xml:space="preserve"> </w:t>
      </w:r>
      <w:r>
        <w:rPr>
          <w:i/>
          <w:iCs/>
        </w:rPr>
        <w:t>access</w:t>
      </w:r>
      <w:r w:rsidR="002C05D0">
        <w:rPr>
          <w:i/>
          <w:iCs/>
        </w:rPr>
        <w:t xml:space="preserve"> </w:t>
      </w:r>
      <w:r>
        <w:rPr>
          <w:i/>
          <w:iCs/>
        </w:rPr>
        <w:t>the</w:t>
      </w:r>
      <w:r w:rsidR="002C05D0">
        <w:rPr>
          <w:i/>
          <w:iCs/>
        </w:rPr>
        <w:t xml:space="preserve"> </w:t>
      </w:r>
      <w:r>
        <w:rPr>
          <w:i/>
          <w:iCs/>
        </w:rPr>
        <w:t>tools</w:t>
      </w:r>
      <w:r w:rsidR="002C05D0">
        <w:rPr>
          <w:i/>
          <w:iCs/>
        </w:rPr>
        <w:t xml:space="preserve"> </w:t>
      </w:r>
      <w:r>
        <w:rPr>
          <w:i/>
          <w:iCs/>
        </w:rPr>
        <w:t>in</w:t>
      </w:r>
      <w:r w:rsidR="002C05D0">
        <w:rPr>
          <w:i/>
          <w:iCs/>
        </w:rPr>
        <w:t xml:space="preserve"> </w:t>
      </w:r>
      <w:r>
        <w:rPr>
          <w:i/>
          <w:iCs/>
        </w:rPr>
        <w:t>navigation</w:t>
      </w:r>
      <w:r w:rsidR="002C05D0">
        <w:rPr>
          <w:i/>
          <w:iCs/>
        </w:rPr>
        <w:t xml:space="preserve"> </w:t>
      </w:r>
      <w:r>
        <w:rPr>
          <w:i/>
          <w:iCs/>
        </w:rPr>
        <w:t>path</w:t>
      </w:r>
      <w:r w:rsidR="002C05D0">
        <w:rPr>
          <w:i/>
          <w:iCs/>
        </w:rPr>
        <w:t xml:space="preserve"> </w:t>
      </w:r>
      <w:proofErr w:type="gramStart"/>
      <w:r>
        <w:rPr>
          <w:i/>
          <w:iCs/>
        </w:rPr>
        <w:t>below,</w:t>
      </w:r>
      <w:r w:rsidR="002C05D0">
        <w:rPr>
          <w:i/>
          <w:iCs/>
        </w:rPr>
        <w:t xml:space="preserve"> </w:t>
      </w:r>
      <w:r>
        <w:rPr>
          <w:i/>
          <w:iCs/>
        </w:rPr>
        <w:t>but</w:t>
      </w:r>
      <w:proofErr w:type="gramEnd"/>
      <w:r w:rsidR="002C05D0">
        <w:rPr>
          <w:i/>
          <w:iCs/>
        </w:rPr>
        <w:t xml:space="preserve"> </w:t>
      </w:r>
      <w:r>
        <w:rPr>
          <w:i/>
          <w:iCs/>
        </w:rPr>
        <w:t>can</w:t>
      </w:r>
      <w:r w:rsidR="002C05D0">
        <w:rPr>
          <w:i/>
          <w:iCs/>
        </w:rPr>
        <w:t xml:space="preserve"> </w:t>
      </w:r>
      <w:r>
        <w:rPr>
          <w:i/>
          <w:iCs/>
        </w:rPr>
        <w:t>use</w:t>
      </w:r>
      <w:r w:rsidR="002C05D0">
        <w:rPr>
          <w:i/>
          <w:iCs/>
        </w:rPr>
        <w:t xml:space="preserve"> </w:t>
      </w:r>
      <w:r>
        <w:rPr>
          <w:i/>
          <w:iCs/>
        </w:rPr>
        <w:t>single-sign</w:t>
      </w:r>
      <w:r w:rsidR="002C05D0">
        <w:rPr>
          <w:i/>
          <w:iCs/>
        </w:rPr>
        <w:t xml:space="preserve"> </w:t>
      </w:r>
      <w:r>
        <w:rPr>
          <w:i/>
          <w:iCs/>
        </w:rPr>
        <w:t>on</w:t>
      </w:r>
      <w:r w:rsidR="002C05D0">
        <w:rPr>
          <w:i/>
          <w:iCs/>
        </w:rPr>
        <w:t xml:space="preserve"> </w:t>
      </w:r>
      <w:r>
        <w:rPr>
          <w:i/>
          <w:iCs/>
        </w:rPr>
        <w:t>and</w:t>
      </w:r>
      <w:r w:rsidR="002C05D0">
        <w:rPr>
          <w:i/>
          <w:iCs/>
        </w:rPr>
        <w:t xml:space="preserve"> </w:t>
      </w:r>
      <w:r>
        <w:rPr>
          <w:i/>
          <w:iCs/>
        </w:rPr>
        <w:t>do</w:t>
      </w:r>
      <w:r w:rsidR="002C05D0">
        <w:rPr>
          <w:i/>
          <w:iCs/>
        </w:rPr>
        <w:t xml:space="preserve"> </w:t>
      </w:r>
      <w:r>
        <w:rPr>
          <w:i/>
          <w:iCs/>
        </w:rPr>
        <w:t>not</w:t>
      </w:r>
      <w:r w:rsidR="002C05D0">
        <w:rPr>
          <w:i/>
          <w:iCs/>
        </w:rPr>
        <w:t xml:space="preserve"> </w:t>
      </w:r>
      <w:r>
        <w:rPr>
          <w:i/>
          <w:iCs/>
        </w:rPr>
        <w:t>have</w:t>
      </w:r>
      <w:r w:rsidR="002C05D0">
        <w:rPr>
          <w:i/>
          <w:iCs/>
        </w:rPr>
        <w:t xml:space="preserve"> </w:t>
      </w:r>
      <w:r>
        <w:rPr>
          <w:i/>
          <w:iCs/>
        </w:rPr>
        <w:t>to</w:t>
      </w:r>
      <w:r w:rsidR="002C05D0">
        <w:rPr>
          <w:i/>
          <w:iCs/>
        </w:rPr>
        <w:t xml:space="preserve"> </w:t>
      </w:r>
      <w:r>
        <w:rPr>
          <w:i/>
          <w:iCs/>
        </w:rPr>
        <w:t>create</w:t>
      </w:r>
      <w:r w:rsidR="002C05D0">
        <w:rPr>
          <w:i/>
          <w:iCs/>
        </w:rPr>
        <w:t xml:space="preserve"> </w:t>
      </w:r>
      <w:r>
        <w:rPr>
          <w:i/>
          <w:iCs/>
        </w:rPr>
        <w:t>an</w:t>
      </w:r>
      <w:r w:rsidR="002C05D0">
        <w:rPr>
          <w:i/>
          <w:iCs/>
        </w:rPr>
        <w:t xml:space="preserve"> </w:t>
      </w:r>
      <w:r>
        <w:rPr>
          <w:i/>
          <w:iCs/>
        </w:rPr>
        <w:t>account.</w:t>
      </w:r>
    </w:p>
    <w:p w14:paraId="18A0509A" w14:textId="77777777" w:rsidR="007E15A5" w:rsidRDefault="007E15A5" w:rsidP="007E15A5"/>
    <w:p w14:paraId="6C010B35" w14:textId="17B75879" w:rsidR="002C05D0" w:rsidRDefault="007E15A5" w:rsidP="007E15A5">
      <w:r>
        <w:t>Access</w:t>
      </w:r>
      <w:r w:rsidR="002C05D0">
        <w:t xml:space="preserve"> </w:t>
      </w:r>
      <w:r>
        <w:t>to</w:t>
      </w:r>
      <w:r w:rsidR="002C05D0">
        <w:t xml:space="preserve"> </w:t>
      </w:r>
      <w:r>
        <w:t>the</w:t>
      </w:r>
      <w:r w:rsidR="002C05D0">
        <w:t xml:space="preserve"> </w:t>
      </w:r>
      <w:r>
        <w:t>PFAS</w:t>
      </w:r>
      <w:r w:rsidR="002C05D0">
        <w:t xml:space="preserve"> </w:t>
      </w:r>
      <w:r>
        <w:t>Analytic</w:t>
      </w:r>
      <w:r w:rsidR="002C05D0">
        <w:t xml:space="preserve"> </w:t>
      </w:r>
      <w:r>
        <w:t>Tools</w:t>
      </w:r>
      <w:r w:rsidR="002C05D0">
        <w:t xml:space="preserve"> </w:t>
      </w:r>
      <w:r>
        <w:t>Version</w:t>
      </w:r>
      <w:r w:rsidR="002C05D0">
        <w:t xml:space="preserve"> </w:t>
      </w:r>
      <w:r>
        <w:t>2.0</w:t>
      </w:r>
      <w:r w:rsidR="002C05D0">
        <w:t xml:space="preserve"> </w:t>
      </w:r>
      <w:r>
        <w:t>is</w:t>
      </w:r>
      <w:r w:rsidR="002C05D0">
        <w:t xml:space="preserve"> </w:t>
      </w:r>
      <w:r>
        <w:t>via</w:t>
      </w:r>
      <w:r w:rsidR="002C05D0">
        <w:t xml:space="preserve"> </w:t>
      </w:r>
      <w:r>
        <w:t>log-in</w:t>
      </w:r>
      <w:r w:rsidR="002C05D0">
        <w:t xml:space="preserve"> </w:t>
      </w:r>
      <w:r>
        <w:t>at</w:t>
      </w:r>
      <w:r w:rsidR="002C05D0">
        <w:t xml:space="preserve"> </w:t>
      </w:r>
      <w:hyperlink r:id="rId9" w:history="1">
        <w:r>
          <w:rPr>
            <w:rStyle w:val="Hyperlink"/>
          </w:rPr>
          <w:t>ECHO</w:t>
        </w:r>
        <w:r w:rsidR="002C05D0">
          <w:rPr>
            <w:rStyle w:val="Hyperlink"/>
          </w:rPr>
          <w:t xml:space="preserve"> </w:t>
        </w:r>
        <w:r>
          <w:rPr>
            <w:rStyle w:val="Hyperlink"/>
          </w:rPr>
          <w:t>Gov</w:t>
        </w:r>
      </w:hyperlink>
      <w:r w:rsidR="002C05D0">
        <w:t xml:space="preserve"> </w:t>
      </w:r>
      <w:r>
        <w:t>(if</w:t>
      </w:r>
      <w:r w:rsidR="002C05D0">
        <w:t xml:space="preserve"> </w:t>
      </w:r>
      <w:r>
        <w:t>you</w:t>
      </w:r>
      <w:r w:rsidR="002C05D0">
        <w:t xml:space="preserve"> </w:t>
      </w:r>
      <w:r>
        <w:t>don’t</w:t>
      </w:r>
      <w:r w:rsidR="002C05D0">
        <w:t xml:space="preserve"> </w:t>
      </w:r>
      <w:r>
        <w:t>have</w:t>
      </w:r>
      <w:r w:rsidR="002C05D0">
        <w:t xml:space="preserve"> </w:t>
      </w:r>
      <w:r>
        <w:t>an</w:t>
      </w:r>
      <w:r w:rsidR="002C05D0">
        <w:t xml:space="preserve"> </w:t>
      </w:r>
      <w:r>
        <w:t>account,</w:t>
      </w:r>
      <w:r w:rsidR="002C05D0">
        <w:t xml:space="preserve"> </w:t>
      </w:r>
      <w:r>
        <w:t>you</w:t>
      </w:r>
      <w:r w:rsidR="002C05D0">
        <w:t xml:space="preserve"> </w:t>
      </w:r>
      <w:r>
        <w:t>can</w:t>
      </w:r>
      <w:r w:rsidR="002C05D0">
        <w:t xml:space="preserve"> </w:t>
      </w:r>
      <w:r>
        <w:t>create</w:t>
      </w:r>
      <w:r w:rsidR="002C05D0">
        <w:t xml:space="preserve"> </w:t>
      </w:r>
      <w:r>
        <w:t>one</w:t>
      </w:r>
      <w:r w:rsidR="002C05D0">
        <w:t xml:space="preserve"> </w:t>
      </w:r>
      <w:r>
        <w:t>from</w:t>
      </w:r>
      <w:r w:rsidR="002C05D0">
        <w:t xml:space="preserve"> </w:t>
      </w:r>
      <w:r>
        <w:t>ECHO</w:t>
      </w:r>
      <w:r w:rsidR="002C05D0">
        <w:t xml:space="preserve"> </w:t>
      </w:r>
      <w:r>
        <w:t>at</w:t>
      </w:r>
      <w:r w:rsidR="002C05D0">
        <w:t xml:space="preserve"> </w:t>
      </w:r>
      <w:hyperlink r:id="rId10" w:history="1">
        <w:r>
          <w:rPr>
            <w:rStyle w:val="Hyperlink"/>
          </w:rPr>
          <w:t>https://echo.epa.gov/user/register</w:t>
        </w:r>
      </w:hyperlink>
      <w:r>
        <w:t>).</w:t>
      </w:r>
      <w:r w:rsidR="002C05D0">
        <w:t xml:space="preserve"> You may list </w:t>
      </w:r>
      <w:r w:rsidR="00875E94">
        <w:t>barrette.michael@epa.gov</w:t>
      </w:r>
      <w:r w:rsidR="002C05D0">
        <w:t xml:space="preserve"> (US EPA OECA) as your sponsor.</w:t>
      </w:r>
    </w:p>
    <w:p w14:paraId="51A4CA87" w14:textId="77777777" w:rsidR="002C05D0" w:rsidRDefault="002C05D0" w:rsidP="007E15A5"/>
    <w:p w14:paraId="5940D83E" w14:textId="1C5C41A7" w:rsidR="007E15A5" w:rsidRDefault="007E15A5" w:rsidP="007E15A5">
      <w:r>
        <w:t>After</w:t>
      </w:r>
      <w:r w:rsidR="002C05D0">
        <w:t xml:space="preserve"> </w:t>
      </w:r>
      <w:r>
        <w:t>you</w:t>
      </w:r>
      <w:r w:rsidR="002C05D0">
        <w:t xml:space="preserve"> </w:t>
      </w:r>
      <w:r>
        <w:t>submit</w:t>
      </w:r>
      <w:r w:rsidR="002C05D0">
        <w:t xml:space="preserve"> </w:t>
      </w:r>
      <w:r>
        <w:t>the</w:t>
      </w:r>
      <w:r w:rsidR="002C05D0">
        <w:t xml:space="preserve"> </w:t>
      </w:r>
      <w:r>
        <w:t>request,</w:t>
      </w:r>
      <w:r w:rsidR="002C05D0">
        <w:t xml:space="preserve"> </w:t>
      </w:r>
      <w:r>
        <w:t>it</w:t>
      </w:r>
      <w:r w:rsidR="002C05D0">
        <w:t xml:space="preserve"> </w:t>
      </w:r>
      <w:r>
        <w:t>may</w:t>
      </w:r>
      <w:r w:rsidR="002C05D0">
        <w:t xml:space="preserve"> </w:t>
      </w:r>
      <w:r>
        <w:t>take</w:t>
      </w:r>
      <w:r w:rsidR="002C05D0">
        <w:t xml:space="preserve"> </w:t>
      </w:r>
      <w:r>
        <w:t>up</w:t>
      </w:r>
      <w:r w:rsidR="002C05D0">
        <w:t xml:space="preserve"> </w:t>
      </w:r>
      <w:r>
        <w:t>to</w:t>
      </w:r>
      <w:r w:rsidR="002C05D0">
        <w:t xml:space="preserve"> </w:t>
      </w:r>
      <w:r>
        <w:t>24</w:t>
      </w:r>
      <w:r w:rsidR="002C05D0">
        <w:t xml:space="preserve"> </w:t>
      </w:r>
      <w:r>
        <w:t>hours</w:t>
      </w:r>
      <w:r w:rsidR="002C05D0">
        <w:t xml:space="preserve"> </w:t>
      </w:r>
      <w:r>
        <w:t>for</w:t>
      </w:r>
      <w:r w:rsidR="002C05D0">
        <w:t xml:space="preserve"> </w:t>
      </w:r>
      <w:r>
        <w:t>you</w:t>
      </w:r>
      <w:r w:rsidR="002C05D0">
        <w:t xml:space="preserve"> </w:t>
      </w:r>
      <w:r>
        <w:t>to</w:t>
      </w:r>
      <w:r w:rsidR="002C05D0">
        <w:t xml:space="preserve"> </w:t>
      </w:r>
      <w:r>
        <w:t>be</w:t>
      </w:r>
      <w:r w:rsidR="002C05D0">
        <w:t xml:space="preserve"> </w:t>
      </w:r>
      <w:r>
        <w:t>activated.</w:t>
      </w:r>
      <w:r w:rsidR="002C05D0">
        <w:t xml:space="preserve"> </w:t>
      </w:r>
      <w:r>
        <w:t>When</w:t>
      </w:r>
      <w:r w:rsidR="002C05D0">
        <w:t xml:space="preserve"> </w:t>
      </w:r>
      <w:r>
        <w:t>you</w:t>
      </w:r>
      <w:r w:rsidR="002C05D0">
        <w:t xml:space="preserve"> </w:t>
      </w:r>
      <w:r>
        <w:t>log</w:t>
      </w:r>
      <w:r w:rsidR="002C05D0">
        <w:t xml:space="preserve"> </w:t>
      </w:r>
      <w:r>
        <w:t>in,</w:t>
      </w:r>
      <w:r w:rsidR="002C05D0">
        <w:t xml:space="preserve"> </w:t>
      </w:r>
      <w:r>
        <w:t>the</w:t>
      </w:r>
      <w:r w:rsidR="002C05D0">
        <w:t xml:space="preserve"> </w:t>
      </w:r>
      <w:r>
        <w:t>initial</w:t>
      </w:r>
      <w:r w:rsidR="002C05D0">
        <w:t xml:space="preserve"> </w:t>
      </w:r>
      <w:r>
        <w:t>access</w:t>
      </w:r>
      <w:r w:rsidR="002C05D0">
        <w:t xml:space="preserve"> </w:t>
      </w:r>
      <w:r>
        <w:t>process</w:t>
      </w:r>
      <w:r w:rsidR="002C05D0">
        <w:t xml:space="preserve"> </w:t>
      </w:r>
      <w:r>
        <w:t>to</w:t>
      </w:r>
      <w:r w:rsidR="002C05D0">
        <w:t xml:space="preserve"> </w:t>
      </w:r>
      <w:r>
        <w:t>the</w:t>
      </w:r>
      <w:r w:rsidR="002C05D0">
        <w:t xml:space="preserve"> </w:t>
      </w:r>
      <w:r>
        <w:t>PFAS</w:t>
      </w:r>
      <w:r w:rsidR="002C05D0">
        <w:t xml:space="preserve"> </w:t>
      </w:r>
      <w:r>
        <w:t>tools</w:t>
      </w:r>
      <w:r w:rsidR="002C05D0">
        <w:t xml:space="preserve"> </w:t>
      </w:r>
      <w:r>
        <w:t>will</w:t>
      </w:r>
      <w:r w:rsidR="002C05D0">
        <w:t xml:space="preserve"> </w:t>
      </w:r>
      <w:r>
        <w:t>require</w:t>
      </w:r>
      <w:r w:rsidR="002C05D0">
        <w:t xml:space="preserve"> </w:t>
      </w:r>
      <w:r>
        <w:t>two</w:t>
      </w:r>
      <w:r w:rsidR="002C05D0">
        <w:t xml:space="preserve"> </w:t>
      </w:r>
      <w:r>
        <w:t>attempts.</w:t>
      </w:r>
      <w:r w:rsidR="002C05D0">
        <w:t xml:space="preserve">   </w:t>
      </w:r>
      <w:r>
        <w:t>While</w:t>
      </w:r>
      <w:r w:rsidR="002C05D0">
        <w:t xml:space="preserve"> </w:t>
      </w:r>
      <w:r>
        <w:rPr>
          <w:b/>
          <w:bCs/>
        </w:rPr>
        <w:t>the</w:t>
      </w:r>
      <w:r w:rsidR="002C05D0">
        <w:rPr>
          <w:b/>
          <w:bCs/>
        </w:rPr>
        <w:t xml:space="preserve"> </w:t>
      </w:r>
      <w:r>
        <w:rPr>
          <w:b/>
          <w:bCs/>
        </w:rPr>
        <w:t>first</w:t>
      </w:r>
      <w:r w:rsidR="002C05D0">
        <w:rPr>
          <w:b/>
          <w:bCs/>
        </w:rPr>
        <w:t xml:space="preserve"> </w:t>
      </w:r>
      <w:r>
        <w:rPr>
          <w:b/>
          <w:bCs/>
        </w:rPr>
        <w:t>fails</w:t>
      </w:r>
      <w:r w:rsidR="002C05D0">
        <w:t xml:space="preserve"> </w:t>
      </w:r>
      <w:r>
        <w:t>to</w:t>
      </w:r>
      <w:r w:rsidR="002C05D0">
        <w:t xml:space="preserve"> </w:t>
      </w:r>
      <w:r>
        <w:t>gain</w:t>
      </w:r>
      <w:r w:rsidR="002C05D0">
        <w:t xml:space="preserve"> </w:t>
      </w:r>
      <w:r>
        <w:t>entry,</w:t>
      </w:r>
      <w:r w:rsidR="002C05D0">
        <w:t xml:space="preserve"> </w:t>
      </w:r>
      <w:r>
        <w:t>it</w:t>
      </w:r>
      <w:r w:rsidR="002C05D0">
        <w:t xml:space="preserve"> </w:t>
      </w:r>
      <w:r>
        <w:t>creates</w:t>
      </w:r>
      <w:r w:rsidR="002C05D0">
        <w:t xml:space="preserve"> </w:t>
      </w:r>
      <w:r>
        <w:t>your</w:t>
      </w:r>
      <w:r w:rsidR="002C05D0">
        <w:t xml:space="preserve"> </w:t>
      </w:r>
      <w:r>
        <w:t>Qlik</w:t>
      </w:r>
      <w:r w:rsidR="002C05D0">
        <w:t xml:space="preserve"> </w:t>
      </w:r>
      <w:r>
        <w:t>account</w:t>
      </w:r>
      <w:r w:rsidR="002C05D0">
        <w:t xml:space="preserve"> </w:t>
      </w:r>
      <w:r>
        <w:t>on</w:t>
      </w:r>
      <w:r w:rsidR="002C05D0">
        <w:t xml:space="preserve"> </w:t>
      </w:r>
      <w:r>
        <w:t>your</w:t>
      </w:r>
      <w:r w:rsidR="002C05D0">
        <w:t xml:space="preserve"> </w:t>
      </w:r>
      <w:r>
        <w:t>behalf.</w:t>
      </w:r>
      <w:r w:rsidR="002C05D0">
        <w:t xml:space="preserve"> </w:t>
      </w:r>
      <w:r>
        <w:t>Then</w:t>
      </w:r>
      <w:r w:rsidR="002C05D0">
        <w:t xml:space="preserve"> </w:t>
      </w:r>
      <w:r>
        <w:t>all</w:t>
      </w:r>
      <w:r w:rsidR="002C05D0">
        <w:t xml:space="preserve"> </w:t>
      </w:r>
      <w:r>
        <w:t>future</w:t>
      </w:r>
      <w:r w:rsidR="002C05D0">
        <w:t xml:space="preserve"> </w:t>
      </w:r>
      <w:r>
        <w:t>attempts</w:t>
      </w:r>
      <w:r w:rsidR="002C05D0">
        <w:t xml:space="preserve"> </w:t>
      </w:r>
      <w:r>
        <w:t>to</w:t>
      </w:r>
      <w:r w:rsidR="002C05D0">
        <w:t xml:space="preserve"> </w:t>
      </w:r>
      <w:r>
        <w:t>enter</w:t>
      </w:r>
      <w:r w:rsidR="002C05D0">
        <w:t xml:space="preserve"> </w:t>
      </w:r>
      <w:r>
        <w:t>should</w:t>
      </w:r>
      <w:r w:rsidR="002C05D0">
        <w:t xml:space="preserve"> </w:t>
      </w:r>
      <w:r>
        <w:t>be</w:t>
      </w:r>
      <w:r w:rsidR="002C05D0">
        <w:t xml:space="preserve"> </w:t>
      </w:r>
      <w:r>
        <w:t>successful.</w:t>
      </w:r>
      <w:r w:rsidR="002C05D0">
        <w:t xml:space="preserve"> </w:t>
      </w:r>
    </w:p>
    <w:p w14:paraId="27B4BA7C" w14:textId="77777777" w:rsidR="007E15A5" w:rsidRDefault="007E15A5" w:rsidP="007E15A5"/>
    <w:p w14:paraId="5B62F977" w14:textId="0AD0D069" w:rsidR="007E15A5" w:rsidRDefault="007E15A5" w:rsidP="007E15A5">
      <w:r>
        <w:t>Navigate</w:t>
      </w:r>
      <w:r w:rsidR="002C05D0">
        <w:t xml:space="preserve"> </w:t>
      </w:r>
      <w:r>
        <w:t>to</w:t>
      </w:r>
      <w:r w:rsidR="002C05D0">
        <w:t xml:space="preserve"> </w:t>
      </w:r>
      <w:r>
        <w:t>the</w:t>
      </w:r>
      <w:r w:rsidR="002C05D0">
        <w:t xml:space="preserve"> </w:t>
      </w:r>
      <w:r>
        <w:t>tool</w:t>
      </w:r>
      <w:r w:rsidR="002C05D0">
        <w:t xml:space="preserve"> </w:t>
      </w:r>
      <w:r>
        <w:t>in</w:t>
      </w:r>
      <w:r w:rsidR="002C05D0">
        <w:t xml:space="preserve"> </w:t>
      </w:r>
      <w:r>
        <w:t>the</w:t>
      </w:r>
      <w:r w:rsidR="002C05D0">
        <w:t xml:space="preserve"> </w:t>
      </w:r>
      <w:r>
        <w:t>following</w:t>
      </w:r>
      <w:r w:rsidR="002C05D0">
        <w:t xml:space="preserve"> </w:t>
      </w:r>
      <w:r>
        <w:t>way…</w:t>
      </w:r>
      <w:r w:rsidR="002C05D0">
        <w:t xml:space="preserve"> </w:t>
      </w:r>
      <w:r>
        <w:t>echo.epa.gov</w:t>
      </w:r>
      <w:r w:rsidR="002C05D0">
        <w:t xml:space="preserve"> </w:t>
      </w:r>
      <w:r>
        <w:t>&gt;</w:t>
      </w:r>
      <w:r w:rsidR="002C05D0">
        <w:t xml:space="preserve"> </w:t>
      </w:r>
      <w:r>
        <w:t>log</w:t>
      </w:r>
      <w:r w:rsidR="002C05D0">
        <w:t xml:space="preserve"> </w:t>
      </w:r>
      <w:r>
        <w:t>in</w:t>
      </w:r>
      <w:r w:rsidR="002C05D0">
        <w:t xml:space="preserve"> </w:t>
      </w:r>
      <w:r>
        <w:t>&gt;</w:t>
      </w:r>
      <w:r w:rsidR="002C05D0">
        <w:t xml:space="preserve"> </w:t>
      </w:r>
      <w:r>
        <w:t>click</w:t>
      </w:r>
      <w:r w:rsidR="002C05D0">
        <w:t xml:space="preserve"> </w:t>
      </w:r>
      <w:r>
        <w:t>“Analyze</w:t>
      </w:r>
      <w:r w:rsidR="002C05D0">
        <w:t xml:space="preserve"> </w:t>
      </w:r>
      <w:r>
        <w:t>Trends”</w:t>
      </w:r>
      <w:r w:rsidR="002C05D0">
        <w:t xml:space="preserve"> </w:t>
      </w:r>
      <w:r>
        <w:t>&gt;</w:t>
      </w:r>
      <w:r w:rsidR="002C05D0">
        <w:t xml:space="preserve"> </w:t>
      </w:r>
      <w:r>
        <w:t>click</w:t>
      </w:r>
      <w:r w:rsidR="002C05D0">
        <w:t xml:space="preserve"> </w:t>
      </w:r>
      <w:r>
        <w:t>“</w:t>
      </w:r>
      <w:r w:rsidR="00875E94">
        <w:t xml:space="preserve">PFAS Analytic Tools” from the </w:t>
      </w:r>
      <w:r>
        <w:t>Data</w:t>
      </w:r>
      <w:r w:rsidR="002C05D0">
        <w:t xml:space="preserve"> </w:t>
      </w:r>
      <w:r>
        <w:t>Visualization</w:t>
      </w:r>
      <w:r w:rsidR="002C05D0">
        <w:t xml:space="preserve"> </w:t>
      </w:r>
      <w:r>
        <w:t>Gallery</w:t>
      </w:r>
      <w:r w:rsidR="00875E94">
        <w:t xml:space="preserve"> (see screen capture)</w:t>
      </w:r>
      <w:r w:rsidR="002C05D0">
        <w:t xml:space="preserve"> </w:t>
      </w:r>
      <w:r>
        <w:t>&gt;</w:t>
      </w:r>
      <w:r w:rsidR="002C05D0">
        <w:t xml:space="preserve"> </w:t>
      </w:r>
      <w:r w:rsidR="00875E94">
        <w:t>you will be in the PFAS Navigation Center which tells you about the tool and data sets &gt; Click on “Open PFAS Analytic Tools” to access the data.</w:t>
      </w:r>
      <w:r w:rsidR="002C05D0">
        <w:t xml:space="preserve"> </w:t>
      </w:r>
      <w:r>
        <w:t>There</w:t>
      </w:r>
      <w:r w:rsidR="002C05D0">
        <w:t xml:space="preserve"> </w:t>
      </w:r>
      <w:r>
        <w:t>are</w:t>
      </w:r>
      <w:r w:rsidR="002C05D0">
        <w:t xml:space="preserve"> </w:t>
      </w:r>
      <w:r>
        <w:t>many</w:t>
      </w:r>
      <w:r w:rsidR="002C05D0">
        <w:t xml:space="preserve"> </w:t>
      </w:r>
      <w:r>
        <w:t>improvements</w:t>
      </w:r>
      <w:r w:rsidR="002C05D0">
        <w:t xml:space="preserve"> </w:t>
      </w:r>
      <w:r>
        <w:t>to</w:t>
      </w:r>
      <w:r w:rsidR="002C05D0">
        <w:t xml:space="preserve"> </w:t>
      </w:r>
      <w:r>
        <w:t>the</w:t>
      </w:r>
      <w:r w:rsidR="002C05D0">
        <w:t xml:space="preserve"> </w:t>
      </w:r>
      <w:r>
        <w:t>tool</w:t>
      </w:r>
      <w:r w:rsidR="002C05D0">
        <w:t xml:space="preserve"> </w:t>
      </w:r>
      <w:r>
        <w:t>described</w:t>
      </w:r>
      <w:r w:rsidR="002C05D0">
        <w:t xml:space="preserve"> </w:t>
      </w:r>
      <w:r>
        <w:t>in</w:t>
      </w:r>
      <w:r w:rsidR="002C05D0">
        <w:t xml:space="preserve"> </w:t>
      </w:r>
      <w:r>
        <w:t>the</w:t>
      </w:r>
      <w:r w:rsidR="002C05D0">
        <w:t xml:space="preserve"> </w:t>
      </w:r>
      <w:hyperlink r:id="rId11" w:history="1">
        <w:r>
          <w:rPr>
            <w:rStyle w:val="Hyperlink"/>
          </w:rPr>
          <w:t>release</w:t>
        </w:r>
        <w:r w:rsidR="002C05D0">
          <w:rPr>
            <w:rStyle w:val="Hyperlink"/>
          </w:rPr>
          <w:t xml:space="preserve"> </w:t>
        </w:r>
        <w:r>
          <w:rPr>
            <w:rStyle w:val="Hyperlink"/>
          </w:rPr>
          <w:t>notes</w:t>
        </w:r>
      </w:hyperlink>
      <w:r w:rsidR="002C05D0">
        <w:t xml:space="preserve"> </w:t>
      </w:r>
      <w:r>
        <w:t>which</w:t>
      </w:r>
      <w:r w:rsidR="002C05D0">
        <w:t xml:space="preserve"> </w:t>
      </w:r>
      <w:r>
        <w:t>are</w:t>
      </w:r>
      <w:r w:rsidR="002C05D0">
        <w:t xml:space="preserve"> </w:t>
      </w:r>
      <w:r>
        <w:t>also</w:t>
      </w:r>
      <w:r w:rsidR="002C05D0">
        <w:t xml:space="preserve"> </w:t>
      </w:r>
      <w:r>
        <w:t>summarized</w:t>
      </w:r>
      <w:r w:rsidR="002C05D0">
        <w:t xml:space="preserve"> </w:t>
      </w:r>
      <w:r>
        <w:t>below.</w:t>
      </w:r>
      <w:r w:rsidR="002C05D0">
        <w:t xml:space="preserve"> </w:t>
      </w:r>
      <w:r w:rsidR="00875E94">
        <w:t>For t</w:t>
      </w:r>
      <w:r>
        <w:t>echnical</w:t>
      </w:r>
      <w:r w:rsidR="002C05D0">
        <w:t xml:space="preserve"> </w:t>
      </w:r>
      <w:r>
        <w:t>log</w:t>
      </w:r>
      <w:r w:rsidR="002C05D0">
        <w:t xml:space="preserve"> </w:t>
      </w:r>
      <w:r>
        <w:t>in</w:t>
      </w:r>
      <w:r w:rsidR="002C05D0">
        <w:t xml:space="preserve"> </w:t>
      </w:r>
      <w:r>
        <w:t>problems</w:t>
      </w:r>
      <w:r w:rsidR="002C05D0">
        <w:t xml:space="preserve"> </w:t>
      </w:r>
      <w:r>
        <w:t>–</w:t>
      </w:r>
      <w:r w:rsidR="002C05D0">
        <w:t xml:space="preserve"> </w:t>
      </w:r>
      <w:r>
        <w:t>please</w:t>
      </w:r>
      <w:r w:rsidR="002C05D0">
        <w:t xml:space="preserve"> </w:t>
      </w:r>
      <w:r>
        <w:t>contact</w:t>
      </w:r>
      <w:r w:rsidR="002C05D0">
        <w:t xml:space="preserve"> </w:t>
      </w:r>
      <w:hyperlink r:id="rId12" w:history="1">
        <w:r>
          <w:rPr>
            <w:rStyle w:val="Hyperlink"/>
          </w:rPr>
          <w:t>Tamulonis.charles@epa.gov</w:t>
        </w:r>
      </w:hyperlink>
      <w:r>
        <w:t>.</w:t>
      </w:r>
      <w:r w:rsidR="002C05D0">
        <w:t xml:space="preserve"> </w:t>
      </w:r>
    </w:p>
    <w:p w14:paraId="7F0942F0" w14:textId="63C07B76" w:rsidR="007E15A5" w:rsidRDefault="002C05D0" w:rsidP="007E15A5">
      <w:r>
        <w:t xml:space="preserve"> </w:t>
      </w:r>
    </w:p>
    <w:p w14:paraId="2159E2EE" w14:textId="3A2CF30A" w:rsidR="007E15A5" w:rsidRDefault="00875E94" w:rsidP="007E15A5">
      <w:r>
        <w:rPr>
          <w:noProof/>
        </w:rPr>
        <w:drawing>
          <wp:inline distT="0" distB="0" distL="0" distR="0" wp14:anchorId="697487E5" wp14:editId="091ABAA6">
            <wp:extent cx="6858000" cy="30276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3941D" w14:textId="77777777" w:rsidR="007E15A5" w:rsidRDefault="007E15A5" w:rsidP="007E15A5"/>
    <w:p w14:paraId="5735D33B" w14:textId="57FD84B7" w:rsidR="007E15A5" w:rsidRDefault="002C05D0" w:rsidP="007E15A5">
      <w:r>
        <w:t xml:space="preserve">  </w:t>
      </w:r>
    </w:p>
    <w:p w14:paraId="46F56F33" w14:textId="4E063B3B" w:rsidR="007E15A5" w:rsidRDefault="007E15A5" w:rsidP="007E15A5">
      <w:r w:rsidRPr="3B0C3B0F">
        <w:rPr>
          <w:b/>
          <w:bCs/>
        </w:rPr>
        <w:t>PFAS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Analytic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Tools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-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Version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2.0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Release</w:t>
      </w:r>
      <w:r w:rsidR="002C05D0" w:rsidRPr="3B0C3B0F">
        <w:rPr>
          <w:b/>
          <w:bCs/>
        </w:rPr>
        <w:t xml:space="preserve"> </w:t>
      </w:r>
      <w:r w:rsidRPr="3B0C3B0F">
        <w:rPr>
          <w:b/>
          <w:bCs/>
        </w:rPr>
        <w:t>Notes</w:t>
      </w:r>
      <w:r w:rsidR="002C05D0" w:rsidRPr="3B0C3B0F">
        <w:rPr>
          <w:b/>
          <w:bCs/>
        </w:rPr>
        <w:t xml:space="preserve"> </w:t>
      </w:r>
      <w:r>
        <w:t>(ECHO</w:t>
      </w:r>
      <w:r w:rsidR="002C05D0">
        <w:t xml:space="preserve"> </w:t>
      </w:r>
      <w:r>
        <w:t>Gov)</w:t>
      </w:r>
    </w:p>
    <w:p w14:paraId="50B7DF87" w14:textId="77777777" w:rsidR="007E15A5" w:rsidRDefault="007E15A5" w:rsidP="007E15A5"/>
    <w:p w14:paraId="76A4C642" w14:textId="6B937AD0" w:rsidR="091ABAA6" w:rsidRDefault="091ABAA6" w:rsidP="3B0C3B0F">
      <w:pPr>
        <w:numPr>
          <w:ilvl w:val="1"/>
          <w:numId w:val="1"/>
        </w:numPr>
        <w:rPr>
          <w:rFonts w:asciiTheme="minorHAnsi" w:eastAsiaTheme="minorEastAsia" w:hAnsiTheme="minorHAnsi" w:cstheme="minorBidi"/>
        </w:rPr>
      </w:pPr>
      <w:r w:rsidRPr="3B0C3B0F">
        <w:rPr>
          <w:rFonts w:eastAsia="Times New Roman"/>
        </w:rPr>
        <w:t xml:space="preserve">EPA released Version 2.0 to EPA, </w:t>
      </w:r>
      <w:proofErr w:type="gramStart"/>
      <w:r w:rsidRPr="3B0C3B0F">
        <w:rPr>
          <w:rFonts w:eastAsia="Times New Roman"/>
        </w:rPr>
        <w:t>States</w:t>
      </w:r>
      <w:proofErr w:type="gramEnd"/>
      <w:r w:rsidRPr="3B0C3B0F">
        <w:rPr>
          <w:rFonts w:eastAsia="Times New Roman"/>
        </w:rPr>
        <w:t xml:space="preserve"> and other government users in January 2020.</w:t>
      </w:r>
    </w:p>
    <w:p w14:paraId="60D88303" w14:textId="25E7F52C" w:rsidR="007E15A5" w:rsidRDefault="007E15A5" w:rsidP="007E15A5">
      <w:pPr>
        <w:numPr>
          <w:ilvl w:val="1"/>
          <w:numId w:val="1"/>
        </w:numPr>
        <w:rPr>
          <w:rFonts w:eastAsia="Times New Roman"/>
        </w:rPr>
      </w:pPr>
      <w:r w:rsidRPr="3B0C3B0F">
        <w:rPr>
          <w:rFonts w:eastAsia="Times New Roman"/>
        </w:rPr>
        <w:t>Version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2.0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has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better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look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and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feel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and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improves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the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user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experience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in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the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following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ways.</w:t>
      </w:r>
    </w:p>
    <w:p w14:paraId="6D26F8C2" w14:textId="44998983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Presenting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layers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tabs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across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top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screen</w:t>
      </w:r>
    </w:p>
    <w:p w14:paraId="0B220F2F" w14:textId="37DF083E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Relocating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filters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left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side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page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posting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selected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filters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bottom.</w:t>
      </w:r>
    </w:p>
    <w:p w14:paraId="34AD3659" w14:textId="066957D2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All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maps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graphs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resized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full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screen.</w:t>
      </w:r>
      <w:r w:rsidR="002C05D0">
        <w:rPr>
          <w:rFonts w:eastAsia="Times New Roman"/>
        </w:rPr>
        <w:t xml:space="preserve"> </w:t>
      </w:r>
    </w:p>
    <w:p w14:paraId="740AB79D" w14:textId="29BD231A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Reducing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clutter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Qlik-specific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controls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maps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charts,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confusing,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creating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intuitive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user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interface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that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interacts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Qlik</w:t>
      </w:r>
    </w:p>
    <w:p w14:paraId="5A330695" w14:textId="31EFC305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can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downloaded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directly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tool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using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download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icon.</w:t>
      </w:r>
    </w:p>
    <w:p w14:paraId="72906867" w14:textId="00A0AEDC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All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sets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have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been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updated.</w:t>
      </w:r>
    </w:p>
    <w:p w14:paraId="2902354D" w14:textId="2FBB6653" w:rsidR="007E15A5" w:rsidRDefault="007E15A5" w:rsidP="007E15A5">
      <w:pPr>
        <w:numPr>
          <w:ilvl w:val="1"/>
          <w:numId w:val="1"/>
        </w:numPr>
        <w:rPr>
          <w:rFonts w:eastAsia="Times New Roman"/>
        </w:rPr>
      </w:pPr>
      <w:r w:rsidRPr="3B0C3B0F">
        <w:rPr>
          <w:rFonts w:eastAsia="Times New Roman"/>
        </w:rPr>
        <w:t>Version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2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includes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new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“industry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sector”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tab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that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provides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listing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of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facilities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that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are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in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industries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known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to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handle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or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use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PFAS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chemicals.</w:t>
      </w:r>
    </w:p>
    <w:p w14:paraId="54C38471" w14:textId="7E092D5F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ECHO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includes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facilities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regulated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under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CWA,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CAA,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RCRA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SDWA.</w:t>
      </w:r>
    </w:p>
    <w:p w14:paraId="6BBCC91A" w14:textId="0AC0DB88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SIC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NAICS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codes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used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combined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from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lists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maintained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EPA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program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offices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one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state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(Minnesota).</w:t>
      </w:r>
    </w:p>
    <w:p w14:paraId="447BD36B" w14:textId="14A224D2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Currently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industry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sector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locations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cannot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combined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integrated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map,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but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hope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add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feature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future.</w:t>
      </w:r>
    </w:p>
    <w:p w14:paraId="5D6A9C24" w14:textId="2724B3E4" w:rsidR="007E15A5" w:rsidRDefault="007E15A5" w:rsidP="007E15A5">
      <w:pPr>
        <w:numPr>
          <w:ilvl w:val="1"/>
          <w:numId w:val="1"/>
        </w:numPr>
        <w:rPr>
          <w:rFonts w:eastAsia="Times New Roman"/>
        </w:rPr>
      </w:pPr>
      <w:r w:rsidRPr="3B0C3B0F">
        <w:rPr>
          <w:rFonts w:eastAsia="Times New Roman"/>
        </w:rPr>
        <w:t>EPA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has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also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updated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the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“Places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of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Interest”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tab.</w:t>
      </w:r>
      <w:r w:rsidR="002C05D0" w:rsidRPr="3B0C3B0F">
        <w:rPr>
          <w:rFonts w:eastAsia="Times New Roman"/>
        </w:rPr>
        <w:t xml:space="preserve">  </w:t>
      </w:r>
    </w:p>
    <w:p w14:paraId="5DF4FCF9" w14:textId="66121DE4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1.0,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there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were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limited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primarily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for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Superfund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sites.</w:t>
      </w:r>
    </w:p>
    <w:p w14:paraId="1A99CBE1" w14:textId="46722A45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In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Version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2.0,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EPA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has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adopted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new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model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which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provides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greater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degree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detail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about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locations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where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EPA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involved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PFAS-related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activities.</w:t>
      </w:r>
      <w:r w:rsidR="002C05D0">
        <w:rPr>
          <w:rFonts w:eastAsia="Times New Roman"/>
        </w:rPr>
        <w:t xml:space="preserve">  </w:t>
      </w:r>
      <w:r>
        <w:rPr>
          <w:rFonts w:eastAsia="Times New Roman"/>
        </w:rPr>
        <w:t>This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layer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still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under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development</w:t>
      </w:r>
      <w:r>
        <w:rPr>
          <w:rFonts w:eastAsia="Times New Roman"/>
          <w:i/>
          <w:iCs/>
        </w:rPr>
        <w:t>.</w:t>
      </w:r>
    </w:p>
    <w:p w14:paraId="192F2E0A" w14:textId="3225F5D6" w:rsidR="007E15A5" w:rsidRDefault="007E15A5" w:rsidP="007E15A5">
      <w:pPr>
        <w:numPr>
          <w:ilvl w:val="2"/>
          <w:numId w:val="1"/>
        </w:numPr>
        <w:rPr>
          <w:rFonts w:eastAsia="Times New Roman"/>
        </w:rPr>
      </w:pPr>
      <w:r>
        <w:rPr>
          <w:rFonts w:eastAsia="Times New Roman"/>
        </w:rPr>
        <w:t>EPA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working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with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state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associations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eventually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add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state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places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of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interest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to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this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data</w:t>
      </w:r>
      <w:r w:rsidR="002C05D0">
        <w:rPr>
          <w:rFonts w:eastAsia="Times New Roman"/>
        </w:rPr>
        <w:t xml:space="preserve"> </w:t>
      </w:r>
      <w:r>
        <w:rPr>
          <w:rFonts w:eastAsia="Times New Roman"/>
        </w:rPr>
        <w:t>layer.</w:t>
      </w:r>
    </w:p>
    <w:p w14:paraId="4205EB0F" w14:textId="6091354F" w:rsidR="007E15A5" w:rsidRDefault="007E15A5" w:rsidP="007E15A5">
      <w:pPr>
        <w:numPr>
          <w:ilvl w:val="1"/>
          <w:numId w:val="1"/>
        </w:numPr>
        <w:rPr>
          <w:rFonts w:eastAsia="Times New Roman"/>
        </w:rPr>
      </w:pPr>
      <w:r w:rsidRPr="3B0C3B0F">
        <w:rPr>
          <w:rFonts w:eastAsia="Times New Roman"/>
          <w:b/>
          <w:bCs/>
        </w:rPr>
        <w:t>Authorized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users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can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access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the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PFAS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Analytic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Tools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via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the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following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pathway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</w:rPr>
        <w:t>–</w:t>
      </w:r>
      <w:r w:rsidR="002C05D0" w:rsidRPr="3B0C3B0F">
        <w:rPr>
          <w:rFonts w:eastAsia="Times New Roman"/>
        </w:rPr>
        <w:t xml:space="preserve"> </w:t>
      </w:r>
      <w:r w:rsidRPr="3B0C3B0F">
        <w:rPr>
          <w:rFonts w:eastAsia="Times New Roman"/>
          <w:b/>
          <w:bCs/>
        </w:rPr>
        <w:t>go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to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echo.epa.gov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&gt;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log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in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&gt;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click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“Analyze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Trends”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&gt;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click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“Data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Visualization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Gallery”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&gt;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select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PFAS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Analytic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Tools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and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Navigation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Center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&gt;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click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on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PFAS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Analytic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Tools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from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the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Navigation</w:t>
      </w:r>
      <w:r w:rsidR="002C05D0" w:rsidRPr="3B0C3B0F">
        <w:rPr>
          <w:rFonts w:eastAsia="Times New Roman"/>
          <w:b/>
          <w:bCs/>
        </w:rPr>
        <w:t xml:space="preserve"> </w:t>
      </w:r>
      <w:r w:rsidRPr="3B0C3B0F">
        <w:rPr>
          <w:rFonts w:eastAsia="Times New Roman"/>
          <w:b/>
          <w:bCs/>
        </w:rPr>
        <w:t>Center.</w:t>
      </w:r>
      <w:r w:rsidR="002C05D0" w:rsidRPr="3B0C3B0F">
        <w:rPr>
          <w:rFonts w:eastAsia="Times New Roman"/>
        </w:rPr>
        <w:t xml:space="preserve">  </w:t>
      </w:r>
    </w:p>
    <w:p w14:paraId="22054BDD" w14:textId="77777777" w:rsidR="007E15A5" w:rsidRPr="00D06C2F" w:rsidRDefault="007E15A5" w:rsidP="00D06C2F">
      <w:pPr>
        <w:rPr>
          <w:rFonts w:ascii="Times New Roman" w:hAnsi="Times New Roman" w:cs="Times New Roman"/>
          <w:sz w:val="24"/>
          <w:szCs w:val="24"/>
        </w:rPr>
      </w:pPr>
    </w:p>
    <w:sectPr w:rsidR="007E15A5" w:rsidRPr="00D06C2F" w:rsidSect="00D06C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E56A1"/>
    <w:multiLevelType w:val="hybridMultilevel"/>
    <w:tmpl w:val="4DBCA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5A5"/>
    <w:rsid w:val="0005599E"/>
    <w:rsid w:val="002C05D0"/>
    <w:rsid w:val="006714ED"/>
    <w:rsid w:val="007E15A5"/>
    <w:rsid w:val="00875E94"/>
    <w:rsid w:val="008F5DAB"/>
    <w:rsid w:val="00C7593F"/>
    <w:rsid w:val="00D06C2F"/>
    <w:rsid w:val="00E060B4"/>
    <w:rsid w:val="00FD3B5D"/>
    <w:rsid w:val="091ABAA6"/>
    <w:rsid w:val="229253D7"/>
    <w:rsid w:val="38C82D83"/>
    <w:rsid w:val="3B0C3B0F"/>
    <w:rsid w:val="51C80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5100E"/>
  <w15:chartTrackingRefBased/>
  <w15:docId w15:val="{C225F18F-60AC-4925-B235-9AE1A0E5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5A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15A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9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amulonis.charles@epa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cho.epa.gov/resources/general-info/news-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echo.epa.gov/user/register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echo.epa.g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056D0B4AD7FC44B37F66F9E0AB1260" ma:contentTypeVersion="35" ma:contentTypeDescription="Create a new document." ma:contentTypeScope="" ma:versionID="71c89649cb355bda128ec19928e67050">
  <xsd:schema xmlns:xsd="http://www.w3.org/2001/XMLSchema" xmlns:xs="http://www.w3.org/2001/XMLSchema" xmlns:p="http://schemas.microsoft.com/office/2006/metadata/properties" xmlns:ns1="http://schemas.microsoft.com/sharepoint/v3" xmlns:ns3="4ffa91fb-a0ff-4ac5-b2db-65c790d184a4" xmlns:ns4="http://schemas.microsoft.com/sharepoint.v3" xmlns:ns5="http://schemas.microsoft.com/sharepoint/v3/fields" xmlns:ns6="d118dd64-0ad9-4490-85ce-64adc8f76b80" xmlns:ns7="17ed30d0-f674-40fb-9454-2c2a9c4657b4" targetNamespace="http://schemas.microsoft.com/office/2006/metadata/properties" ma:root="true" ma:fieldsID="92b1bfe31253511db39999c634dd946b" ns1:_="" ns3:_="" ns4:_="" ns5:_="" ns6:_="" ns7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d118dd64-0ad9-4490-85ce-64adc8f76b80"/>
    <xsd:import namespace="17ed30d0-f674-40fb-9454-2c2a9c4657b4"/>
    <xsd:element name="properties">
      <xsd:complexType>
        <xsd:sequence>
          <xsd:element name="documentManagement">
            <xsd:complexType>
              <xsd:all>
                <xsd:element ref="ns3:Document_x0020_Creation_x0020_Date" minOccurs="0"/>
                <xsd:element ref="ns3:Creator" minOccurs="0"/>
                <xsd:element ref="ns3:EPA_x0020_Office" minOccurs="0"/>
                <xsd:element ref="ns3:Record" minOccurs="0"/>
                <xsd:element ref="ns4:CategoryDescription" minOccurs="0"/>
                <xsd:element ref="ns3:Identifier" minOccurs="0"/>
                <xsd:element ref="ns3:EPA_x0020_Contributor" minOccurs="0"/>
                <xsd:element ref="ns3:External_x0020_Contributor" minOccurs="0"/>
                <xsd:element ref="ns5:_Coverage" minOccurs="0"/>
                <xsd:element ref="ns3:EPA_x0020_Related_x0020_Documents" minOccurs="0"/>
                <xsd:element ref="ns5:_Source" minOccurs="0"/>
                <xsd:element ref="ns3:Rights" minOccurs="0"/>
                <xsd:element ref="ns1:Language" minOccurs="0"/>
                <xsd:element ref="ns3:j747ac98061d40f0aa7bd47e1db5675d" minOccurs="0"/>
                <xsd:element ref="ns3:TaxKeywordTaxHTField" minOccurs="0"/>
                <xsd:element ref="ns3:TaxCatchAllLabel" minOccurs="0"/>
                <xsd:element ref="ns3:TaxCatchAll" minOccurs="0"/>
                <xsd:element ref="ns6:SharedWithUsers" minOccurs="0"/>
                <xsd:element ref="ns6:SharedWithDetails" minOccurs="0"/>
                <xsd:element ref="ns6:SharingHintHash" minOccurs="0"/>
                <xsd:element ref="ns6:LastSharedByUser" minOccurs="0"/>
                <xsd:element ref="ns6:LastSharedByTime" minOccurs="0"/>
                <xsd:element ref="ns7:MediaServiceMetadata" minOccurs="0"/>
                <xsd:element ref="ns7:MediaServiceFastMetadata" minOccurs="0"/>
                <xsd:element ref="ns6:Records_x0020_Status" minOccurs="0"/>
                <xsd:element ref="ns6:Records_x0020_Date" minOccurs="0"/>
                <xsd:element ref="ns7:MediaServiceAutoKeyPoints" minOccurs="0"/>
                <xsd:element ref="ns7:MediaServiceKeyPoints" minOccurs="0"/>
                <xsd:element ref="ns7:MediaServiceAutoTags" minOccurs="0"/>
                <xsd:element ref="ns7:MediaServiceOCR" minOccurs="0"/>
                <xsd:element ref="ns7:MediaServiceGenerationTime" minOccurs="0"/>
                <xsd:element ref="ns7:MediaServiceEventHashCode" minOccurs="0"/>
                <xsd:element ref="ns7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60ba8e89-0af3-4877-ab3a-af3afd8c87fd}" ma:internalName="TaxCatchAllLabel" ma:readOnly="true" ma:showField="CatchAllDataLabel" ma:web="d118dd64-0ad9-4490-85ce-64adc8f7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60ba8e89-0af3-4877-ab3a-af3afd8c87fd}" ma:internalName="TaxCatchAll" ma:showField="CatchAllData" ma:web="d118dd64-0ad9-4490-85ce-64adc8f76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18dd64-0ad9-4490-85ce-64adc8f76b80" elementFormDefault="qualified">
    <xsd:import namespace="http://schemas.microsoft.com/office/2006/documentManagement/types"/>
    <xsd:import namespace="http://schemas.microsoft.com/office/infopath/2007/PartnerControls"/>
    <xsd:element name="SharedWithUsers" ma:index="2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30" nillable="true" ma:displayName="Sharing Hint Hash" ma:description="" ma:internalName="SharingHintHash" ma:readOnly="true">
      <xsd:simpleType>
        <xsd:restriction base="dms:Text"/>
      </xsd:simpleType>
    </xsd:element>
    <xsd:element name="LastSharedByUser" ma:index="3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2" nillable="true" ma:displayName="Last Shared By Time" ma:description="" ma:internalName="LastSharedByTime" ma:readOnly="true">
      <xsd:simpleType>
        <xsd:restriction base="dms:DateTime"/>
      </xsd:simpleType>
    </xsd:element>
    <xsd:element name="Records_x0020_Status" ma:index="35" nillable="true" ma:displayName="Records Status" ma:default="Pending" ma:internalName="Records_x0020_Status">
      <xsd:simpleType>
        <xsd:restriction base="dms:Text"/>
      </xsd:simpleType>
    </xsd:element>
    <xsd:element name="Records_x0020_Date" ma:index="36" nillable="true" ma:displayName="Records Date" ma:hidden="true" ma:internalName="Records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30d0-f674-40fb-9454-2c2a9c4657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9" nillable="true" ma:displayName="Tags" ma:internalName="MediaServiceAutoTags" ma:readOnly="true">
      <xsd:simpleType>
        <xsd:restriction base="dms:Text"/>
      </xsd:simpleType>
    </xsd:element>
    <xsd:element name="MediaServiceOCR" ma:index="4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4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4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2020-06-01T15:41:48+00:00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Records_x0020_Date xmlns="d118dd64-0ad9-4490-85ce-64adc8f76b80" xsi:nil="true"/>
    <Records_x0020_Status xmlns="d118dd64-0ad9-4490-85ce-64adc8f76b80">Pending</Records_x0020_Status>
  </documentManagement>
</p:properties>
</file>

<file path=customXml/itemProps1.xml><?xml version="1.0" encoding="utf-8"?>
<ds:datastoreItem xmlns:ds="http://schemas.openxmlformats.org/officeDocument/2006/customXml" ds:itemID="{87F5E56F-87F9-4B2A-B8B5-4407FB5026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1EF684-99DB-4344-B476-4E4BAE45CEFD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BEAAFCB8-2F56-4EC2-8C11-5AA0454574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ffa91fb-a0ff-4ac5-b2db-65c790d184a4"/>
    <ds:schemaRef ds:uri="http://schemas.microsoft.com/sharepoint.v3"/>
    <ds:schemaRef ds:uri="http://schemas.microsoft.com/sharepoint/v3/fields"/>
    <ds:schemaRef ds:uri="d118dd64-0ad9-4490-85ce-64adc8f76b80"/>
    <ds:schemaRef ds:uri="17ed30d0-f674-40fb-9454-2c2a9c465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1EDABF-B151-410D-B8B8-9593B3EF35F1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4ffa91fb-a0ff-4ac5-b2db-65c790d184a4"/>
    <ds:schemaRef ds:uri="http://schemas.microsoft.com/sharepoint.v3"/>
    <ds:schemaRef ds:uri="d118dd64-0ad9-4490-85ce-64adc8f76b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535</Words>
  <Characters>3050</Characters>
  <Application>Microsoft Office Word</Application>
  <DocSecurity>0</DocSecurity>
  <Lines>25</Lines>
  <Paragraphs>7</Paragraphs>
  <ScaleCrop>false</ScaleCrop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Gillespie, Andrew</dc:creator>
  <cp:keywords/>
  <dc:description/>
  <cp:lastModifiedBy>Deirdre White</cp:lastModifiedBy>
  <cp:revision>5</cp:revision>
  <dcterms:created xsi:type="dcterms:W3CDTF">2020-07-07T18:26:00Z</dcterms:created>
  <dcterms:modified xsi:type="dcterms:W3CDTF">2020-10-01T16:37:00Z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0x0101007D056D0B4AD7FC44B37F66F9E0AB1260</vt:lpwstr>
  </property>
</Properties>
</file>