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Web2"/>
        <w:tblW w:w="9802" w:type="dxa"/>
        <w:jc w:val="center"/>
        <w:tblLayout w:type="fixed"/>
        <w:tblLook w:val="00A0" w:firstRow="1" w:lastRow="0" w:firstColumn="1" w:lastColumn="0" w:noHBand="0" w:noVBand="0"/>
      </w:tblPr>
      <w:tblGrid>
        <w:gridCol w:w="9802"/>
      </w:tblGrid>
      <w:tr w:rsidR="00093249" w:rsidRPr="005622CB" w14:paraId="670D284B" w14:textId="77777777" w:rsidTr="00E91F72">
        <w:trPr>
          <w:cnfStyle w:val="100000000000" w:firstRow="1" w:lastRow="0" w:firstColumn="0" w:lastColumn="0" w:oddVBand="0" w:evenVBand="0" w:oddHBand="0" w:evenHBand="0" w:firstRowFirstColumn="0" w:firstRowLastColumn="0" w:lastRowFirstColumn="0" w:lastRowLastColumn="0"/>
          <w:jc w:val="center"/>
        </w:trPr>
        <w:tc>
          <w:tcPr>
            <w:tcW w:w="9722" w:type="dxa"/>
          </w:tcPr>
          <w:p w14:paraId="5A2B4EA0" w14:textId="39C41ED1" w:rsidR="00093249" w:rsidRPr="005622CB" w:rsidRDefault="00093249" w:rsidP="005622CB">
            <w:pPr>
              <w:tabs>
                <w:tab w:val="left" w:pos="1440"/>
                <w:tab w:val="right" w:leader="underscore" w:pos="8928"/>
              </w:tabs>
              <w:spacing w:after="120"/>
              <w:rPr>
                <w:b/>
                <w:sz w:val="22"/>
                <w:szCs w:val="22"/>
              </w:rPr>
            </w:pPr>
            <w:r w:rsidRPr="005622CB">
              <w:rPr>
                <w:sz w:val="22"/>
                <w:szCs w:val="22"/>
              </w:rPr>
              <w:br w:type="page"/>
            </w:r>
            <w:r w:rsidRPr="005622CB">
              <w:rPr>
                <w:b/>
                <w:sz w:val="22"/>
                <w:szCs w:val="22"/>
              </w:rPr>
              <w:t xml:space="preserve">Topic or Issue:  </w:t>
            </w:r>
            <w:r w:rsidRPr="005622CB">
              <w:rPr>
                <w:b/>
                <w:bCs/>
                <w:sz w:val="22"/>
                <w:szCs w:val="22"/>
              </w:rPr>
              <w:t xml:space="preserve">Applying Environmental Justice </w:t>
            </w:r>
            <w:r w:rsidR="005854E5">
              <w:rPr>
                <w:b/>
                <w:bCs/>
                <w:sz w:val="22"/>
                <w:szCs w:val="22"/>
              </w:rPr>
              <w:t xml:space="preserve">(EJ) </w:t>
            </w:r>
            <w:r w:rsidRPr="005622CB">
              <w:rPr>
                <w:b/>
                <w:bCs/>
                <w:sz w:val="22"/>
                <w:szCs w:val="22"/>
              </w:rPr>
              <w:t>and Equity Concepts to AWOP Implementation</w:t>
            </w:r>
          </w:p>
          <w:p w14:paraId="4A743474" w14:textId="4E8BB1BB" w:rsidR="00093249" w:rsidRPr="005622CB" w:rsidRDefault="00093249" w:rsidP="005622CB">
            <w:pPr>
              <w:tabs>
                <w:tab w:val="left" w:pos="1440"/>
                <w:tab w:val="right" w:leader="underscore" w:pos="8928"/>
              </w:tabs>
              <w:spacing w:after="120"/>
              <w:rPr>
                <w:sz w:val="22"/>
                <w:szCs w:val="22"/>
              </w:rPr>
            </w:pPr>
            <w:r w:rsidRPr="005622CB">
              <w:rPr>
                <w:sz w:val="22"/>
                <w:szCs w:val="22"/>
              </w:rPr>
              <w:t>Participants:  Robert Compton (AL), Nick Holomuzki (</w:t>
            </w:r>
            <w:r w:rsidR="005854E5">
              <w:rPr>
                <w:sz w:val="22"/>
                <w:szCs w:val="22"/>
              </w:rPr>
              <w:t xml:space="preserve">EPA </w:t>
            </w:r>
            <w:r w:rsidRPr="005622CB">
              <w:rPr>
                <w:sz w:val="22"/>
                <w:szCs w:val="22"/>
              </w:rPr>
              <w:t>R3), Janine Morris(</w:t>
            </w:r>
            <w:r w:rsidR="005854E5">
              <w:rPr>
                <w:sz w:val="22"/>
                <w:szCs w:val="22"/>
              </w:rPr>
              <w:t xml:space="preserve">EPA </w:t>
            </w:r>
            <w:r w:rsidRPr="005622CB">
              <w:rPr>
                <w:sz w:val="22"/>
                <w:szCs w:val="22"/>
              </w:rPr>
              <w:t>R4), Nyibe Smith (VA), Maggie Kinney (</w:t>
            </w:r>
            <w:r w:rsidR="005854E5">
              <w:rPr>
                <w:sz w:val="22"/>
                <w:szCs w:val="22"/>
              </w:rPr>
              <w:t xml:space="preserve">EPA </w:t>
            </w:r>
            <w:r w:rsidRPr="005622CB">
              <w:rPr>
                <w:sz w:val="22"/>
                <w:szCs w:val="22"/>
              </w:rPr>
              <w:t>R6); facilitators:</w:t>
            </w:r>
            <w:r w:rsidR="005854E5">
              <w:rPr>
                <w:sz w:val="22"/>
                <w:szCs w:val="22"/>
              </w:rPr>
              <w:t xml:space="preserve"> </w:t>
            </w:r>
            <w:r w:rsidRPr="005622CB">
              <w:rPr>
                <w:sz w:val="22"/>
                <w:szCs w:val="22"/>
              </w:rPr>
              <w:t xml:space="preserve"> Kevin Letterly </w:t>
            </w:r>
            <w:r w:rsidR="005854E5">
              <w:rPr>
                <w:sz w:val="22"/>
                <w:szCs w:val="22"/>
              </w:rPr>
              <w:t>and</w:t>
            </w:r>
            <w:r w:rsidRPr="005622CB">
              <w:rPr>
                <w:sz w:val="22"/>
                <w:szCs w:val="22"/>
              </w:rPr>
              <w:t xml:space="preserve"> Alison Dugan</w:t>
            </w:r>
          </w:p>
        </w:tc>
      </w:tr>
      <w:tr w:rsidR="00093249" w:rsidRPr="005622CB" w14:paraId="24489A8C" w14:textId="77777777" w:rsidTr="00E91F72">
        <w:trPr>
          <w:jc w:val="center"/>
        </w:trPr>
        <w:tc>
          <w:tcPr>
            <w:tcW w:w="9722" w:type="dxa"/>
          </w:tcPr>
          <w:p w14:paraId="7ECFC37F" w14:textId="77777777" w:rsidR="00093249" w:rsidRPr="005622CB" w:rsidRDefault="00093249" w:rsidP="005622CB">
            <w:pPr>
              <w:spacing w:after="120"/>
              <w:rPr>
                <w:b/>
                <w:iCs/>
                <w:sz w:val="22"/>
                <w:szCs w:val="22"/>
              </w:rPr>
            </w:pPr>
            <w:r w:rsidRPr="005622CB">
              <w:rPr>
                <w:b/>
                <w:iCs/>
                <w:sz w:val="22"/>
                <w:szCs w:val="22"/>
              </w:rPr>
              <w:t>Topic Description and Objectives:</w:t>
            </w:r>
          </w:p>
          <w:p w14:paraId="2862BA03" w14:textId="77777777" w:rsidR="00093249" w:rsidRPr="005622CB" w:rsidRDefault="00093249" w:rsidP="00363ECC">
            <w:pPr>
              <w:spacing w:after="240"/>
              <w:rPr>
                <w:i/>
                <w:sz w:val="22"/>
                <w:szCs w:val="22"/>
              </w:rPr>
            </w:pPr>
            <w:r w:rsidRPr="005622CB">
              <w:rPr>
                <w:iCs/>
                <w:sz w:val="22"/>
                <w:szCs w:val="22"/>
              </w:rPr>
              <w:t xml:space="preserve">Kevin reviewed the definition of environmental justice:  </w:t>
            </w:r>
            <w:r w:rsidRPr="005622CB">
              <w:rPr>
                <w:i/>
                <w:sz w:val="22"/>
                <w:szCs w:val="22"/>
              </w:rPr>
              <w:t>Environmental justice is the fair treatment and meaningful involvement of all people regardless of race, color, national origin, or income, with respect to the development, implementation, and enforcement of environmental laws, regulations, and policies.</w:t>
            </w:r>
          </w:p>
          <w:p w14:paraId="43EFE6FE" w14:textId="1EAAFE21" w:rsidR="00093249" w:rsidRPr="005622CB" w:rsidRDefault="00093249" w:rsidP="00363ECC">
            <w:pPr>
              <w:spacing w:after="240"/>
              <w:rPr>
                <w:iCs/>
                <w:sz w:val="22"/>
                <w:szCs w:val="22"/>
              </w:rPr>
            </w:pPr>
            <w:r w:rsidRPr="005622CB">
              <w:rPr>
                <w:iCs/>
                <w:sz w:val="22"/>
                <w:szCs w:val="22"/>
              </w:rPr>
              <w:t>Kevin discussed the renewed emphasis by the Biden Administration</w:t>
            </w:r>
            <w:r w:rsidR="005854E5">
              <w:rPr>
                <w:iCs/>
                <w:sz w:val="22"/>
                <w:szCs w:val="22"/>
              </w:rPr>
              <w:t>,</w:t>
            </w:r>
            <w:r w:rsidRPr="005622CB">
              <w:rPr>
                <w:iCs/>
                <w:sz w:val="22"/>
                <w:szCs w:val="22"/>
              </w:rPr>
              <w:t xml:space="preserve"> the uncertainties about how this will be implemented for drinking water</w:t>
            </w:r>
            <w:r w:rsidR="005854E5">
              <w:rPr>
                <w:iCs/>
                <w:sz w:val="22"/>
                <w:szCs w:val="22"/>
              </w:rPr>
              <w:t>,</w:t>
            </w:r>
            <w:r w:rsidRPr="005622CB">
              <w:rPr>
                <w:iCs/>
                <w:sz w:val="22"/>
                <w:szCs w:val="22"/>
              </w:rPr>
              <w:t xml:space="preserve"> and how this may change current processes.</w:t>
            </w:r>
          </w:p>
          <w:p w14:paraId="17311C55" w14:textId="77777777" w:rsidR="00093249" w:rsidRPr="005622CB" w:rsidRDefault="00093249" w:rsidP="005622CB">
            <w:pPr>
              <w:spacing w:after="120"/>
              <w:rPr>
                <w:iCs/>
                <w:sz w:val="22"/>
                <w:szCs w:val="22"/>
              </w:rPr>
            </w:pPr>
            <w:r w:rsidRPr="005622CB">
              <w:rPr>
                <w:iCs/>
                <w:sz w:val="22"/>
                <w:szCs w:val="22"/>
              </w:rPr>
              <w:t>Group discussion questions included:</w:t>
            </w:r>
          </w:p>
          <w:p w14:paraId="5218B6BB" w14:textId="77777777" w:rsidR="00093249" w:rsidRPr="000C0146" w:rsidRDefault="00093249" w:rsidP="00FC2A94">
            <w:pPr>
              <w:pStyle w:val="ListParagraph"/>
              <w:numPr>
                <w:ilvl w:val="0"/>
                <w:numId w:val="31"/>
              </w:numPr>
              <w:spacing w:after="240"/>
              <w:ind w:left="360"/>
              <w:contextualSpacing w:val="0"/>
              <w:rPr>
                <w:rFonts w:eastAsiaTheme="minorHAnsi"/>
                <w:sz w:val="22"/>
                <w:szCs w:val="22"/>
              </w:rPr>
            </w:pPr>
            <w:r w:rsidRPr="000C0146">
              <w:rPr>
                <w:rFonts w:eastAsiaTheme="minorHAnsi"/>
                <w:sz w:val="22"/>
                <w:szCs w:val="22"/>
              </w:rPr>
              <w:t>Introductions and why did you select this small group topic?</w:t>
            </w:r>
          </w:p>
          <w:p w14:paraId="1926F336" w14:textId="20E3F56F" w:rsidR="00093249" w:rsidRPr="000C0146" w:rsidRDefault="00093249" w:rsidP="00FC2A94">
            <w:pPr>
              <w:pStyle w:val="ListParagraph"/>
              <w:numPr>
                <w:ilvl w:val="0"/>
                <w:numId w:val="31"/>
              </w:numPr>
              <w:spacing w:after="120"/>
              <w:ind w:left="360"/>
              <w:contextualSpacing w:val="0"/>
              <w:rPr>
                <w:rFonts w:eastAsiaTheme="minorHAnsi"/>
                <w:sz w:val="22"/>
                <w:szCs w:val="22"/>
              </w:rPr>
            </w:pPr>
            <w:r w:rsidRPr="000C0146">
              <w:rPr>
                <w:rFonts w:eastAsiaTheme="minorHAnsi"/>
                <w:sz w:val="22"/>
                <w:szCs w:val="22"/>
              </w:rPr>
              <w:t xml:space="preserve">What is your state or organization doing </w:t>
            </w:r>
            <w:proofErr w:type="gramStart"/>
            <w:r w:rsidRPr="000C0146">
              <w:rPr>
                <w:rFonts w:eastAsiaTheme="minorHAnsi"/>
                <w:sz w:val="22"/>
                <w:szCs w:val="22"/>
              </w:rPr>
              <w:t>with regard to</w:t>
            </w:r>
            <w:proofErr w:type="gramEnd"/>
            <w:r w:rsidRPr="000C0146">
              <w:rPr>
                <w:rFonts w:eastAsiaTheme="minorHAnsi"/>
                <w:sz w:val="22"/>
                <w:szCs w:val="22"/>
              </w:rPr>
              <w:t xml:space="preserve"> environmental justice?</w:t>
            </w:r>
          </w:p>
          <w:p w14:paraId="064D18D7" w14:textId="77777777" w:rsidR="00093249" w:rsidRPr="005622CB" w:rsidRDefault="00093249" w:rsidP="00FC2A94">
            <w:pPr>
              <w:numPr>
                <w:ilvl w:val="1"/>
                <w:numId w:val="45"/>
              </w:numPr>
              <w:spacing w:after="120"/>
              <w:ind w:left="727"/>
              <w:rPr>
                <w:iCs/>
                <w:sz w:val="22"/>
                <w:szCs w:val="22"/>
              </w:rPr>
            </w:pPr>
            <w:r w:rsidRPr="005622CB">
              <w:rPr>
                <w:iCs/>
                <w:sz w:val="22"/>
                <w:szCs w:val="22"/>
              </w:rPr>
              <w:t>Any projects you are working on that specifically address environmental justice?</w:t>
            </w:r>
          </w:p>
          <w:p w14:paraId="56BEA8C0" w14:textId="77777777" w:rsidR="00093249" w:rsidRPr="005622CB" w:rsidRDefault="00093249" w:rsidP="00FC2A94">
            <w:pPr>
              <w:numPr>
                <w:ilvl w:val="1"/>
                <w:numId w:val="45"/>
              </w:numPr>
              <w:spacing w:after="240"/>
              <w:ind w:left="720"/>
              <w:rPr>
                <w:iCs/>
                <w:sz w:val="22"/>
                <w:szCs w:val="22"/>
              </w:rPr>
            </w:pPr>
            <w:r w:rsidRPr="005622CB">
              <w:rPr>
                <w:iCs/>
                <w:sz w:val="22"/>
                <w:szCs w:val="22"/>
              </w:rPr>
              <w:t>Any previous projects that may address this issue?</w:t>
            </w:r>
          </w:p>
          <w:p w14:paraId="6B5CB3E0" w14:textId="37F20B0F" w:rsidR="00093249" w:rsidRPr="00EB49B4" w:rsidRDefault="00093249" w:rsidP="00FC2A94">
            <w:pPr>
              <w:numPr>
                <w:ilvl w:val="0"/>
                <w:numId w:val="46"/>
              </w:numPr>
              <w:spacing w:after="240"/>
              <w:rPr>
                <w:iCs/>
                <w:sz w:val="22"/>
                <w:szCs w:val="22"/>
              </w:rPr>
            </w:pPr>
            <w:r w:rsidRPr="005622CB">
              <w:rPr>
                <w:iCs/>
                <w:sz w:val="22"/>
                <w:szCs w:val="22"/>
              </w:rPr>
              <w:t>AWOP Model was reviewed</w:t>
            </w:r>
            <w:r w:rsidR="000C0146">
              <w:rPr>
                <w:iCs/>
                <w:sz w:val="22"/>
                <w:szCs w:val="22"/>
              </w:rPr>
              <w:t>,</w:t>
            </w:r>
            <w:r w:rsidRPr="005622CB">
              <w:rPr>
                <w:iCs/>
                <w:sz w:val="22"/>
                <w:szCs w:val="22"/>
              </w:rPr>
              <w:t xml:space="preserve"> and the group was asked</w:t>
            </w:r>
            <w:r w:rsidR="005854E5">
              <w:rPr>
                <w:iCs/>
                <w:sz w:val="22"/>
                <w:szCs w:val="22"/>
              </w:rPr>
              <w:t>,</w:t>
            </w:r>
            <w:r w:rsidRPr="005622CB">
              <w:rPr>
                <w:iCs/>
                <w:sz w:val="22"/>
                <w:szCs w:val="22"/>
              </w:rPr>
              <w:t xml:space="preserve"> </w:t>
            </w:r>
            <w:r w:rsidR="000C0146" w:rsidRPr="00EB49B4">
              <w:rPr>
                <w:iCs/>
                <w:sz w:val="22"/>
                <w:szCs w:val="22"/>
              </w:rPr>
              <w:t>“</w:t>
            </w:r>
            <w:r w:rsidRPr="00EB49B4">
              <w:rPr>
                <w:iCs/>
                <w:sz w:val="22"/>
                <w:szCs w:val="22"/>
              </w:rPr>
              <w:t xml:space="preserve">Where can Environmental Justice/Equity </w:t>
            </w:r>
            <w:r w:rsidR="005854E5" w:rsidRPr="00EB49B4">
              <w:rPr>
                <w:iCs/>
                <w:sz w:val="22"/>
                <w:szCs w:val="22"/>
              </w:rPr>
              <w:t>con</w:t>
            </w:r>
            <w:r w:rsidR="00455D23" w:rsidRPr="00EB49B4">
              <w:rPr>
                <w:iCs/>
                <w:sz w:val="22"/>
                <w:szCs w:val="22"/>
              </w:rPr>
              <w:softHyphen/>
            </w:r>
            <w:r w:rsidR="005854E5" w:rsidRPr="00EB49B4">
              <w:rPr>
                <w:iCs/>
                <w:sz w:val="22"/>
                <w:szCs w:val="22"/>
              </w:rPr>
              <w:t xml:space="preserve">cepts </w:t>
            </w:r>
            <w:r w:rsidRPr="00EB49B4">
              <w:rPr>
                <w:iCs/>
                <w:sz w:val="22"/>
                <w:szCs w:val="22"/>
              </w:rPr>
              <w:t>be applied?</w:t>
            </w:r>
            <w:r w:rsidR="000C0146" w:rsidRPr="00EB49B4">
              <w:rPr>
                <w:iCs/>
                <w:sz w:val="22"/>
                <w:szCs w:val="22"/>
              </w:rPr>
              <w:t>”</w:t>
            </w:r>
          </w:p>
          <w:p w14:paraId="5E6D8851" w14:textId="77777777" w:rsidR="00093249" w:rsidRPr="005622CB" w:rsidRDefault="00093249" w:rsidP="00FC2A94">
            <w:pPr>
              <w:numPr>
                <w:ilvl w:val="0"/>
                <w:numId w:val="46"/>
              </w:numPr>
              <w:spacing w:after="240"/>
              <w:rPr>
                <w:iCs/>
                <w:sz w:val="22"/>
                <w:szCs w:val="22"/>
              </w:rPr>
            </w:pPr>
            <w:r w:rsidRPr="005622CB">
              <w:rPr>
                <w:iCs/>
                <w:sz w:val="22"/>
                <w:szCs w:val="22"/>
              </w:rPr>
              <w:t xml:space="preserve">Given these definitions, tools, and things on which your state or organization is already working, what role do you see AWOP playing in EJ? </w:t>
            </w:r>
          </w:p>
          <w:p w14:paraId="2B1373A7" w14:textId="7B47461B" w:rsidR="00093249" w:rsidRPr="005622CB" w:rsidRDefault="00093249" w:rsidP="00FC2A94">
            <w:pPr>
              <w:numPr>
                <w:ilvl w:val="0"/>
                <w:numId w:val="46"/>
              </w:numPr>
              <w:spacing w:after="120"/>
              <w:rPr>
                <w:iCs/>
                <w:sz w:val="22"/>
                <w:szCs w:val="22"/>
              </w:rPr>
            </w:pPr>
            <w:r w:rsidRPr="005622CB">
              <w:rPr>
                <w:iCs/>
                <w:sz w:val="22"/>
                <w:szCs w:val="22"/>
              </w:rPr>
              <w:t>Do you have any ideas or suggestions on bringing EJ into the existing AWOP activities</w:t>
            </w:r>
            <w:r w:rsidR="000C0146">
              <w:rPr>
                <w:sz w:val="22"/>
                <w:szCs w:val="22"/>
              </w:rPr>
              <w:t>?</w:t>
            </w:r>
          </w:p>
        </w:tc>
      </w:tr>
      <w:tr w:rsidR="00093249" w:rsidRPr="005622CB" w14:paraId="74F37CDB" w14:textId="77777777" w:rsidTr="00E91F72">
        <w:trPr>
          <w:jc w:val="center"/>
        </w:trPr>
        <w:tc>
          <w:tcPr>
            <w:tcW w:w="9722" w:type="dxa"/>
          </w:tcPr>
          <w:p w14:paraId="105DAE46" w14:textId="507738EE" w:rsidR="00093249" w:rsidRPr="005622CB" w:rsidRDefault="00093249" w:rsidP="000C0146">
            <w:pPr>
              <w:rPr>
                <w:b/>
                <w:sz w:val="22"/>
                <w:szCs w:val="22"/>
              </w:rPr>
            </w:pPr>
            <w:r w:rsidRPr="005622CB">
              <w:rPr>
                <w:b/>
                <w:sz w:val="22"/>
                <w:szCs w:val="22"/>
              </w:rPr>
              <w:t xml:space="preserve">Feedback </w:t>
            </w:r>
            <w:proofErr w:type="gramStart"/>
            <w:r w:rsidR="000C0146" w:rsidRPr="005622CB">
              <w:rPr>
                <w:b/>
                <w:sz w:val="22"/>
                <w:szCs w:val="22"/>
              </w:rPr>
              <w:t>From</w:t>
            </w:r>
            <w:proofErr w:type="gramEnd"/>
            <w:r w:rsidR="000C0146" w:rsidRPr="005622CB">
              <w:rPr>
                <w:b/>
                <w:sz w:val="22"/>
                <w:szCs w:val="22"/>
              </w:rPr>
              <w:t xml:space="preserve"> </w:t>
            </w:r>
            <w:r w:rsidRPr="005622CB">
              <w:rPr>
                <w:b/>
                <w:sz w:val="22"/>
                <w:szCs w:val="22"/>
              </w:rPr>
              <w:t xml:space="preserve">the </w:t>
            </w:r>
            <w:r w:rsidR="000C0146" w:rsidRPr="005622CB">
              <w:rPr>
                <w:b/>
                <w:sz w:val="22"/>
                <w:szCs w:val="22"/>
              </w:rPr>
              <w:t>Group</w:t>
            </w:r>
          </w:p>
        </w:tc>
      </w:tr>
      <w:tr w:rsidR="00093249" w:rsidRPr="005622CB" w14:paraId="370B5BBA" w14:textId="77777777" w:rsidTr="00E91F72">
        <w:trPr>
          <w:jc w:val="center"/>
        </w:trPr>
        <w:tc>
          <w:tcPr>
            <w:tcW w:w="9722" w:type="dxa"/>
          </w:tcPr>
          <w:p w14:paraId="3C09DE10" w14:textId="77777777" w:rsidR="00093249" w:rsidRPr="005854E5" w:rsidRDefault="00093249" w:rsidP="005854E5">
            <w:pPr>
              <w:spacing w:before="120" w:after="120"/>
              <w:rPr>
                <w:b/>
                <w:bCs/>
                <w:i/>
                <w:iCs/>
                <w:sz w:val="22"/>
                <w:szCs w:val="22"/>
              </w:rPr>
            </w:pPr>
            <w:r w:rsidRPr="005854E5">
              <w:rPr>
                <w:b/>
                <w:bCs/>
                <w:i/>
                <w:iCs/>
                <w:sz w:val="22"/>
                <w:szCs w:val="22"/>
              </w:rPr>
              <w:t>Introductions and interest in this group:</w:t>
            </w:r>
          </w:p>
          <w:p w14:paraId="6198D311" w14:textId="77777777" w:rsidR="00093249" w:rsidRPr="005622CB" w:rsidRDefault="00093249" w:rsidP="00103790">
            <w:pPr>
              <w:spacing w:after="120"/>
              <w:rPr>
                <w:rFonts w:eastAsia="Calibri"/>
                <w:sz w:val="22"/>
                <w:szCs w:val="22"/>
              </w:rPr>
            </w:pPr>
            <w:r w:rsidRPr="005622CB">
              <w:rPr>
                <w:rFonts w:eastAsia="Calibri"/>
                <w:sz w:val="22"/>
                <w:szCs w:val="22"/>
              </w:rPr>
              <w:t>TSC:</w:t>
            </w:r>
          </w:p>
          <w:p w14:paraId="3EE6296A" w14:textId="3D13B159" w:rsidR="00093249" w:rsidRPr="005622CB" w:rsidRDefault="00093249" w:rsidP="00FC2A94">
            <w:pPr>
              <w:numPr>
                <w:ilvl w:val="0"/>
                <w:numId w:val="24"/>
              </w:numPr>
              <w:spacing w:after="240"/>
              <w:ind w:left="360"/>
              <w:rPr>
                <w:rFonts w:eastAsia="Calibri"/>
                <w:sz w:val="22"/>
                <w:szCs w:val="22"/>
              </w:rPr>
            </w:pPr>
            <w:r w:rsidRPr="005622CB">
              <w:rPr>
                <w:rFonts w:eastAsia="Calibri"/>
                <w:sz w:val="22"/>
                <w:szCs w:val="22"/>
              </w:rPr>
              <w:t>Alison explained that her perception is that EPA (OGWDW) is still figuring out the best way to incor</w:t>
            </w:r>
            <w:r w:rsidR="009F7E47">
              <w:rPr>
                <w:rFonts w:eastAsia="Calibri"/>
                <w:sz w:val="22"/>
                <w:szCs w:val="22"/>
              </w:rPr>
              <w:softHyphen/>
            </w:r>
            <w:r w:rsidRPr="005622CB">
              <w:rPr>
                <w:rFonts w:eastAsia="Calibri"/>
                <w:sz w:val="22"/>
                <w:szCs w:val="22"/>
              </w:rPr>
              <w:t xml:space="preserve">porate EJ concepts into our various programs and how they are implemented.  She looks forward to this discussion and feedback </w:t>
            </w:r>
            <w:r w:rsidR="008926B6" w:rsidRPr="005622CB">
              <w:rPr>
                <w:rFonts w:eastAsia="Calibri"/>
                <w:sz w:val="22"/>
                <w:szCs w:val="22"/>
              </w:rPr>
              <w:t>from</w:t>
            </w:r>
            <w:r w:rsidRPr="005622CB">
              <w:rPr>
                <w:rFonts w:eastAsia="Calibri"/>
                <w:sz w:val="22"/>
                <w:szCs w:val="22"/>
              </w:rPr>
              <w:t xml:space="preserve"> the group.</w:t>
            </w:r>
          </w:p>
          <w:p w14:paraId="1ECF931D" w14:textId="77777777" w:rsidR="00093249" w:rsidRPr="005622CB" w:rsidRDefault="00093249" w:rsidP="005622CB">
            <w:pPr>
              <w:spacing w:after="120"/>
              <w:rPr>
                <w:rFonts w:eastAsia="Calibri"/>
                <w:sz w:val="22"/>
                <w:szCs w:val="22"/>
              </w:rPr>
            </w:pPr>
            <w:r w:rsidRPr="005622CB">
              <w:rPr>
                <w:rFonts w:eastAsia="Calibri"/>
                <w:sz w:val="22"/>
                <w:szCs w:val="22"/>
              </w:rPr>
              <w:t>EPA Region 3:</w:t>
            </w:r>
          </w:p>
          <w:p w14:paraId="1C4B7D94" w14:textId="0B435FDC" w:rsidR="00093249" w:rsidRPr="005622CB" w:rsidRDefault="00093249" w:rsidP="00FC2A94">
            <w:pPr>
              <w:numPr>
                <w:ilvl w:val="0"/>
                <w:numId w:val="24"/>
              </w:numPr>
              <w:spacing w:after="240"/>
              <w:ind w:left="360"/>
              <w:rPr>
                <w:rFonts w:eastAsia="Calibri"/>
                <w:sz w:val="22"/>
                <w:szCs w:val="22"/>
              </w:rPr>
            </w:pPr>
            <w:proofErr w:type="gramStart"/>
            <w:r w:rsidRPr="005622CB">
              <w:rPr>
                <w:rFonts w:eastAsia="Calibri"/>
                <w:sz w:val="22"/>
                <w:szCs w:val="22"/>
              </w:rPr>
              <w:t xml:space="preserve">Nick </w:t>
            </w:r>
            <w:r w:rsidRPr="005622CB">
              <w:rPr>
                <w:sz w:val="22"/>
                <w:szCs w:val="22"/>
              </w:rPr>
              <w:t xml:space="preserve">Holomuzki </w:t>
            </w:r>
            <w:r w:rsidR="00A84DCE">
              <w:rPr>
                <w:sz w:val="22"/>
                <w:szCs w:val="22"/>
              </w:rPr>
              <w:t>(</w:t>
            </w:r>
            <w:r w:rsidRPr="005622CB">
              <w:rPr>
                <w:sz w:val="22"/>
                <w:szCs w:val="22"/>
              </w:rPr>
              <w:t>R</w:t>
            </w:r>
            <w:r w:rsidR="000C0146">
              <w:rPr>
                <w:sz w:val="22"/>
                <w:szCs w:val="22"/>
              </w:rPr>
              <w:t xml:space="preserve">egion </w:t>
            </w:r>
            <w:r w:rsidRPr="005622CB">
              <w:rPr>
                <w:sz w:val="22"/>
                <w:szCs w:val="22"/>
              </w:rPr>
              <w:t>3</w:t>
            </w:r>
            <w:r w:rsidR="00A84DCE">
              <w:rPr>
                <w:sz w:val="22"/>
                <w:szCs w:val="22"/>
              </w:rPr>
              <w:t>)</w:t>
            </w:r>
            <w:r w:rsidRPr="005622CB">
              <w:rPr>
                <w:sz w:val="22"/>
                <w:szCs w:val="22"/>
              </w:rPr>
              <w:t>,</w:t>
            </w:r>
            <w:proofErr w:type="gramEnd"/>
            <w:r w:rsidRPr="005622CB">
              <w:rPr>
                <w:sz w:val="22"/>
                <w:szCs w:val="22"/>
              </w:rPr>
              <w:t xml:space="preserve"> </w:t>
            </w:r>
            <w:r w:rsidRPr="005622CB">
              <w:rPr>
                <w:rFonts w:eastAsia="Calibri"/>
                <w:sz w:val="22"/>
                <w:szCs w:val="22"/>
              </w:rPr>
              <w:t xml:space="preserve">explained that EJ guidance is still forthcoming (potentially after related vacancies in their regional office are filled). </w:t>
            </w:r>
          </w:p>
          <w:p w14:paraId="171D5988" w14:textId="1D6ADFB8" w:rsidR="00093249" w:rsidRPr="005622CB" w:rsidRDefault="00093249" w:rsidP="00FC2A94">
            <w:pPr>
              <w:numPr>
                <w:ilvl w:val="0"/>
                <w:numId w:val="24"/>
              </w:numPr>
              <w:spacing w:after="240"/>
              <w:ind w:left="360"/>
              <w:rPr>
                <w:rFonts w:eastAsia="Calibri"/>
                <w:sz w:val="22"/>
                <w:szCs w:val="22"/>
              </w:rPr>
            </w:pPr>
            <w:r w:rsidRPr="005622CB">
              <w:rPr>
                <w:rFonts w:eastAsia="Calibri"/>
                <w:sz w:val="22"/>
                <w:szCs w:val="22"/>
              </w:rPr>
              <w:t>Currently, they are in the initial phases of working on a project to provide DW assistance to communi</w:t>
            </w:r>
            <w:r w:rsidR="009F7E47">
              <w:rPr>
                <w:rFonts w:eastAsia="Calibri"/>
                <w:sz w:val="22"/>
                <w:szCs w:val="22"/>
              </w:rPr>
              <w:softHyphen/>
            </w:r>
            <w:r w:rsidRPr="005622CB">
              <w:rPr>
                <w:rFonts w:eastAsia="Calibri"/>
                <w:sz w:val="22"/>
                <w:szCs w:val="22"/>
              </w:rPr>
              <w:t xml:space="preserve">ties that might have EJ concerns.  They are using metrics of Capacity Development Program, such as health-based violation (HBV) data, Enforcement Targeting Tool (ETT) scores and other approaches to identify and prioritize communities.  Other indicators that were discussed </w:t>
            </w:r>
            <w:r w:rsidR="00EF2A99">
              <w:rPr>
                <w:rFonts w:eastAsia="Calibri"/>
                <w:sz w:val="22"/>
                <w:szCs w:val="22"/>
              </w:rPr>
              <w:t xml:space="preserve">included:  </w:t>
            </w:r>
            <w:r w:rsidRPr="005622CB">
              <w:rPr>
                <w:rFonts w:eastAsia="Calibri"/>
                <w:sz w:val="22"/>
                <w:szCs w:val="22"/>
              </w:rPr>
              <w:t>consider smaller sys</w:t>
            </w:r>
            <w:r w:rsidR="009F7E47">
              <w:rPr>
                <w:rFonts w:eastAsia="Calibri"/>
                <w:sz w:val="22"/>
                <w:szCs w:val="22"/>
              </w:rPr>
              <w:softHyphen/>
            </w:r>
            <w:r w:rsidRPr="005622CB">
              <w:rPr>
                <w:rFonts w:eastAsia="Calibri"/>
                <w:sz w:val="22"/>
                <w:szCs w:val="22"/>
              </w:rPr>
              <w:t xml:space="preserve">tems (10K or less), all </w:t>
            </w:r>
            <w:r w:rsidR="00EF2A99">
              <w:rPr>
                <w:rFonts w:eastAsia="Calibri"/>
                <w:sz w:val="22"/>
                <w:szCs w:val="22"/>
              </w:rPr>
              <w:t xml:space="preserve">systems </w:t>
            </w:r>
            <w:r w:rsidRPr="005622CB">
              <w:rPr>
                <w:rFonts w:eastAsia="Calibri"/>
                <w:sz w:val="22"/>
                <w:szCs w:val="22"/>
              </w:rPr>
              <w:t>must have HBVs</w:t>
            </w:r>
            <w:r w:rsidR="00EF2A99">
              <w:rPr>
                <w:rFonts w:eastAsia="Calibri"/>
                <w:sz w:val="22"/>
                <w:szCs w:val="22"/>
              </w:rPr>
              <w:t>,</w:t>
            </w:r>
            <w:r w:rsidRPr="005622CB">
              <w:rPr>
                <w:rFonts w:eastAsia="Calibri"/>
                <w:sz w:val="22"/>
                <w:szCs w:val="22"/>
              </w:rPr>
              <w:t xml:space="preserve"> and</w:t>
            </w:r>
            <w:r w:rsidR="00EF2A99">
              <w:rPr>
                <w:rFonts w:eastAsia="Calibri"/>
                <w:sz w:val="22"/>
                <w:szCs w:val="22"/>
              </w:rPr>
              <w:t xml:space="preserve"> </w:t>
            </w:r>
            <w:r w:rsidRPr="005622CB">
              <w:rPr>
                <w:rFonts w:eastAsia="Calibri"/>
                <w:sz w:val="22"/>
                <w:szCs w:val="22"/>
              </w:rPr>
              <w:t xml:space="preserve">unresolved significant deficiencies and Covid data would also be considered.  This resulted in a ranking of 150 systems on their list.  At this point, </w:t>
            </w:r>
            <w:r w:rsidRPr="005622CB">
              <w:rPr>
                <w:rFonts w:eastAsia="Calibri"/>
                <w:sz w:val="22"/>
                <w:szCs w:val="22"/>
              </w:rPr>
              <w:lastRenderedPageBreak/>
              <w:t xml:space="preserve">the </w:t>
            </w:r>
            <w:r w:rsidRPr="00103790">
              <w:rPr>
                <w:rFonts w:eastAsia="Calibri"/>
                <w:i/>
                <w:iCs/>
                <w:sz w:val="22"/>
                <w:szCs w:val="22"/>
              </w:rPr>
              <w:t>“list”</w:t>
            </w:r>
            <w:r w:rsidRPr="005622CB">
              <w:rPr>
                <w:rFonts w:eastAsia="Calibri"/>
                <w:sz w:val="22"/>
                <w:szCs w:val="22"/>
              </w:rPr>
              <w:t xml:space="preserve"> has been given to the EJ Screen Team so they can further refine with that tool.  Nick believes EJ-related funding may be available to these systems.  </w:t>
            </w:r>
          </w:p>
          <w:p w14:paraId="5C0063D0" w14:textId="650034A9" w:rsidR="00093249" w:rsidRPr="005622CB" w:rsidRDefault="00093249" w:rsidP="00FC2A94">
            <w:pPr>
              <w:numPr>
                <w:ilvl w:val="0"/>
                <w:numId w:val="24"/>
              </w:numPr>
              <w:spacing w:after="240"/>
              <w:ind w:left="360"/>
              <w:rPr>
                <w:rFonts w:eastAsia="Calibri"/>
                <w:sz w:val="22"/>
                <w:szCs w:val="22"/>
              </w:rPr>
            </w:pPr>
            <w:r w:rsidRPr="005622CB">
              <w:rPr>
                <w:rFonts w:eastAsia="Calibri"/>
                <w:sz w:val="22"/>
                <w:szCs w:val="22"/>
              </w:rPr>
              <w:t>They still need to refine the methodology, but he hopes to work with the state Capacity Development coordinators to incorporate the methodology (and these systems, when applicable) into their activities.  This is very much a work in progress. This project has really sparked his interest in environmental jus</w:t>
            </w:r>
            <w:r w:rsidR="009F7E47">
              <w:rPr>
                <w:rFonts w:eastAsia="Calibri"/>
                <w:sz w:val="22"/>
                <w:szCs w:val="22"/>
              </w:rPr>
              <w:softHyphen/>
            </w:r>
            <w:r w:rsidRPr="005622CB">
              <w:rPr>
                <w:rFonts w:eastAsia="Calibri"/>
                <w:sz w:val="22"/>
                <w:szCs w:val="22"/>
              </w:rPr>
              <w:t>tice issues.</w:t>
            </w:r>
          </w:p>
          <w:p w14:paraId="1601FF40" w14:textId="77777777" w:rsidR="00093249" w:rsidRPr="005622CB" w:rsidRDefault="00093249" w:rsidP="005622CB">
            <w:pPr>
              <w:spacing w:after="120"/>
              <w:rPr>
                <w:rFonts w:eastAsia="Calibri"/>
                <w:sz w:val="22"/>
                <w:szCs w:val="22"/>
              </w:rPr>
            </w:pPr>
            <w:r w:rsidRPr="005622CB">
              <w:rPr>
                <w:rFonts w:eastAsia="Calibri"/>
                <w:sz w:val="22"/>
                <w:szCs w:val="22"/>
              </w:rPr>
              <w:t xml:space="preserve">EPA Region 4: </w:t>
            </w:r>
          </w:p>
          <w:p w14:paraId="65AA082C" w14:textId="00B0295A" w:rsidR="00093249" w:rsidRPr="00EF2A99" w:rsidRDefault="00093249" w:rsidP="00FC2A94">
            <w:pPr>
              <w:numPr>
                <w:ilvl w:val="0"/>
                <w:numId w:val="24"/>
              </w:numPr>
              <w:spacing w:after="240"/>
              <w:ind w:left="367"/>
              <w:rPr>
                <w:rFonts w:eastAsia="Calibri"/>
                <w:sz w:val="22"/>
                <w:szCs w:val="22"/>
              </w:rPr>
            </w:pPr>
            <w:r w:rsidRPr="005622CB">
              <w:rPr>
                <w:rFonts w:eastAsia="Calibri"/>
                <w:sz w:val="22"/>
                <w:szCs w:val="22"/>
              </w:rPr>
              <w:t xml:space="preserve">Janine Morris, </w:t>
            </w:r>
            <w:r w:rsidR="00A84DCE">
              <w:rPr>
                <w:rFonts w:eastAsia="Calibri"/>
                <w:sz w:val="22"/>
                <w:szCs w:val="22"/>
              </w:rPr>
              <w:t>(</w:t>
            </w:r>
            <w:r w:rsidRPr="005622CB">
              <w:rPr>
                <w:rFonts w:eastAsia="Calibri"/>
                <w:sz w:val="22"/>
                <w:szCs w:val="22"/>
              </w:rPr>
              <w:t>R</w:t>
            </w:r>
            <w:r w:rsidR="00A84DCE">
              <w:rPr>
                <w:rFonts w:eastAsia="Calibri"/>
                <w:sz w:val="22"/>
                <w:szCs w:val="22"/>
              </w:rPr>
              <w:t xml:space="preserve">egion </w:t>
            </w:r>
            <w:r w:rsidRPr="005622CB">
              <w:rPr>
                <w:rFonts w:eastAsia="Calibri"/>
                <w:sz w:val="22"/>
                <w:szCs w:val="22"/>
              </w:rPr>
              <w:t>4</w:t>
            </w:r>
            <w:r w:rsidR="00A84DCE">
              <w:rPr>
                <w:rFonts w:eastAsia="Calibri"/>
                <w:sz w:val="22"/>
                <w:szCs w:val="22"/>
              </w:rPr>
              <w:t>)</w:t>
            </w:r>
            <w:r w:rsidRPr="005622CB">
              <w:rPr>
                <w:rFonts w:eastAsia="Calibri"/>
                <w:sz w:val="22"/>
                <w:szCs w:val="22"/>
              </w:rPr>
              <w:t xml:space="preserve">, explained </w:t>
            </w:r>
            <w:r w:rsidR="00EF2A99">
              <w:rPr>
                <w:rFonts w:eastAsia="Calibri"/>
                <w:sz w:val="22"/>
                <w:szCs w:val="22"/>
              </w:rPr>
              <w:t xml:space="preserve">that </w:t>
            </w:r>
            <w:r w:rsidRPr="005622CB">
              <w:rPr>
                <w:rFonts w:eastAsia="Calibri"/>
                <w:sz w:val="22"/>
                <w:szCs w:val="22"/>
              </w:rPr>
              <w:t>they are very much in the beginning phases of their efforts.  Janine provided the correct terminology, which the group tried to use for the remainder of this conver</w:t>
            </w:r>
            <w:r w:rsidR="009F7E47">
              <w:rPr>
                <w:rFonts w:eastAsia="Calibri"/>
                <w:sz w:val="22"/>
                <w:szCs w:val="22"/>
              </w:rPr>
              <w:softHyphen/>
            </w:r>
            <w:r w:rsidRPr="005622CB">
              <w:rPr>
                <w:rFonts w:eastAsia="Calibri"/>
                <w:sz w:val="22"/>
                <w:szCs w:val="22"/>
              </w:rPr>
              <w:t>sation (and hopefully in the future):</w:t>
            </w:r>
            <w:r w:rsidRPr="00EF2A99">
              <w:rPr>
                <w:rFonts w:eastAsia="Calibri"/>
                <w:sz w:val="22"/>
                <w:szCs w:val="22"/>
              </w:rPr>
              <w:t xml:space="preserve"> </w:t>
            </w:r>
            <w:r w:rsidR="00A84DCE" w:rsidRPr="00EF2A99">
              <w:rPr>
                <w:rFonts w:eastAsia="Calibri"/>
                <w:sz w:val="22"/>
                <w:szCs w:val="22"/>
              </w:rPr>
              <w:t xml:space="preserve"> </w:t>
            </w:r>
            <w:r w:rsidR="00EF2A99" w:rsidRPr="00EF2A99">
              <w:rPr>
                <w:rFonts w:eastAsia="Calibri"/>
                <w:sz w:val="22"/>
                <w:szCs w:val="22"/>
              </w:rPr>
              <w:t xml:space="preserve">areas </w:t>
            </w:r>
            <w:r w:rsidRPr="00EF2A99">
              <w:rPr>
                <w:rFonts w:eastAsia="Calibri"/>
                <w:sz w:val="22"/>
                <w:szCs w:val="22"/>
              </w:rPr>
              <w:t>of environmental concern (vs. environmental justice communities).</w:t>
            </w:r>
          </w:p>
          <w:p w14:paraId="47087C97" w14:textId="5A2F8B6E" w:rsidR="00093249" w:rsidRPr="005622CB" w:rsidRDefault="00093249" w:rsidP="00FC2A94">
            <w:pPr>
              <w:numPr>
                <w:ilvl w:val="0"/>
                <w:numId w:val="24"/>
              </w:numPr>
              <w:spacing w:after="240"/>
              <w:ind w:left="367"/>
              <w:rPr>
                <w:rFonts w:eastAsia="Calibri"/>
                <w:sz w:val="22"/>
                <w:szCs w:val="22"/>
              </w:rPr>
            </w:pPr>
            <w:r w:rsidRPr="005622CB">
              <w:rPr>
                <w:rFonts w:eastAsia="Calibri"/>
                <w:sz w:val="22"/>
                <w:szCs w:val="22"/>
              </w:rPr>
              <w:t>They too have an Office of Environmental Justice</w:t>
            </w:r>
            <w:r w:rsidR="00EF2A99">
              <w:rPr>
                <w:rFonts w:eastAsia="Calibri"/>
                <w:sz w:val="22"/>
                <w:szCs w:val="22"/>
              </w:rPr>
              <w:t xml:space="preserve"> that</w:t>
            </w:r>
            <w:r w:rsidRPr="005622CB">
              <w:rPr>
                <w:rFonts w:eastAsia="Calibri"/>
                <w:sz w:val="22"/>
                <w:szCs w:val="22"/>
              </w:rPr>
              <w:t xml:space="preserve"> reached out to invite people to participate in their monthly meetings and participate at various levels as time and interest allows.  Two members of the R</w:t>
            </w:r>
            <w:r w:rsidR="00D477AE">
              <w:rPr>
                <w:rFonts w:eastAsia="Calibri"/>
                <w:sz w:val="22"/>
                <w:szCs w:val="22"/>
              </w:rPr>
              <w:t xml:space="preserve">egion </w:t>
            </w:r>
            <w:r w:rsidRPr="005622CB">
              <w:rPr>
                <w:rFonts w:eastAsia="Calibri"/>
                <w:sz w:val="22"/>
                <w:szCs w:val="22"/>
              </w:rPr>
              <w:t xml:space="preserve">4 AWOP team </w:t>
            </w:r>
            <w:r w:rsidR="00EF2A99">
              <w:rPr>
                <w:rFonts w:eastAsia="Calibri"/>
                <w:sz w:val="22"/>
                <w:szCs w:val="22"/>
              </w:rPr>
              <w:t>(</w:t>
            </w:r>
            <w:r w:rsidRPr="005622CB">
              <w:rPr>
                <w:rFonts w:eastAsia="Calibri"/>
                <w:sz w:val="22"/>
                <w:szCs w:val="22"/>
              </w:rPr>
              <w:t>Emma and Janine</w:t>
            </w:r>
            <w:r w:rsidR="00EF2A99">
              <w:rPr>
                <w:rFonts w:eastAsia="Calibri"/>
                <w:sz w:val="22"/>
                <w:szCs w:val="22"/>
              </w:rPr>
              <w:t>)</w:t>
            </w:r>
            <w:r w:rsidRPr="005622CB">
              <w:rPr>
                <w:rFonts w:eastAsia="Calibri"/>
                <w:sz w:val="22"/>
                <w:szCs w:val="22"/>
              </w:rPr>
              <w:t xml:space="preserve"> are EJ advocates with R</w:t>
            </w:r>
            <w:r w:rsidR="00D477AE">
              <w:rPr>
                <w:rFonts w:eastAsia="Calibri"/>
                <w:sz w:val="22"/>
                <w:szCs w:val="22"/>
              </w:rPr>
              <w:t xml:space="preserve">egion </w:t>
            </w:r>
            <w:r w:rsidRPr="005622CB">
              <w:rPr>
                <w:rFonts w:eastAsia="Calibri"/>
                <w:sz w:val="22"/>
                <w:szCs w:val="22"/>
              </w:rPr>
              <w:t xml:space="preserve">4. </w:t>
            </w:r>
            <w:r w:rsidR="00EF2A99">
              <w:rPr>
                <w:rFonts w:eastAsia="Calibri"/>
                <w:sz w:val="22"/>
                <w:szCs w:val="22"/>
              </w:rPr>
              <w:t xml:space="preserve"> </w:t>
            </w:r>
            <w:r w:rsidRPr="005622CB">
              <w:rPr>
                <w:rFonts w:eastAsia="Calibri"/>
                <w:sz w:val="22"/>
                <w:szCs w:val="22"/>
              </w:rPr>
              <w:t>Advocates are people from their Region who want to learn more about these issues and determine how they can use tools to ensure they are addressing areas of environmental concern.  Ultimately, they want to work ideas for</w:t>
            </w:r>
            <w:r w:rsidR="009F7E47">
              <w:rPr>
                <w:rFonts w:eastAsia="Calibri"/>
                <w:sz w:val="22"/>
                <w:szCs w:val="22"/>
              </w:rPr>
              <w:softHyphen/>
            </w:r>
            <w:r w:rsidRPr="005622CB">
              <w:rPr>
                <w:rFonts w:eastAsia="Calibri"/>
                <w:sz w:val="22"/>
                <w:szCs w:val="22"/>
              </w:rPr>
              <w:t>ward with the states.</w:t>
            </w:r>
          </w:p>
          <w:p w14:paraId="2BA08952" w14:textId="1ADB111A" w:rsidR="00093249" w:rsidRPr="005622CB" w:rsidRDefault="00093249" w:rsidP="00FC2A94">
            <w:pPr>
              <w:numPr>
                <w:ilvl w:val="0"/>
                <w:numId w:val="24"/>
              </w:numPr>
              <w:spacing w:after="240"/>
              <w:ind w:left="367"/>
              <w:rPr>
                <w:rFonts w:eastAsia="Calibri"/>
                <w:sz w:val="22"/>
                <w:szCs w:val="22"/>
              </w:rPr>
            </w:pPr>
            <w:r w:rsidRPr="005622CB">
              <w:rPr>
                <w:rFonts w:eastAsia="Calibri"/>
                <w:sz w:val="22"/>
                <w:szCs w:val="22"/>
              </w:rPr>
              <w:t>In R</w:t>
            </w:r>
            <w:r w:rsidR="00D477AE">
              <w:rPr>
                <w:rFonts w:eastAsia="Calibri"/>
                <w:sz w:val="22"/>
                <w:szCs w:val="22"/>
              </w:rPr>
              <w:t xml:space="preserve">egion </w:t>
            </w:r>
            <w:r w:rsidRPr="005622CB">
              <w:rPr>
                <w:rFonts w:eastAsia="Calibri"/>
                <w:sz w:val="22"/>
                <w:szCs w:val="22"/>
              </w:rPr>
              <w:t>4 they review HBV lists and discuss quarterly with their states.  They would like to have the EJ office train states on the use of EJ screen and other tools to identify areas of environmental con</w:t>
            </w:r>
            <w:r w:rsidR="009F7E47">
              <w:rPr>
                <w:rFonts w:eastAsia="Calibri"/>
                <w:sz w:val="22"/>
                <w:szCs w:val="22"/>
              </w:rPr>
              <w:softHyphen/>
            </w:r>
            <w:r w:rsidRPr="005622CB">
              <w:rPr>
                <w:rFonts w:eastAsia="Calibri"/>
                <w:sz w:val="22"/>
                <w:szCs w:val="22"/>
              </w:rPr>
              <w:t xml:space="preserve">cerns. </w:t>
            </w:r>
            <w:r w:rsidR="00EF2A99">
              <w:rPr>
                <w:rFonts w:eastAsia="Calibri"/>
                <w:sz w:val="22"/>
                <w:szCs w:val="22"/>
              </w:rPr>
              <w:t xml:space="preserve"> </w:t>
            </w:r>
            <w:r w:rsidRPr="005622CB">
              <w:rPr>
                <w:rFonts w:eastAsia="Calibri"/>
                <w:sz w:val="22"/>
                <w:szCs w:val="22"/>
              </w:rPr>
              <w:t xml:space="preserve">She hopes that enforcement (e.g., for systems on ETT list) will also determine if some, all, or a few systems with compliance issues are EJ systems.  She anticipates that they will work with their </w:t>
            </w:r>
            <w:r w:rsidR="00EF2A99" w:rsidRPr="005622CB">
              <w:rPr>
                <w:rFonts w:eastAsia="Calibri"/>
                <w:sz w:val="22"/>
                <w:szCs w:val="22"/>
              </w:rPr>
              <w:t xml:space="preserve">Tribal </w:t>
            </w:r>
            <w:r w:rsidRPr="005622CB">
              <w:rPr>
                <w:rFonts w:eastAsia="Calibri"/>
                <w:sz w:val="22"/>
                <w:szCs w:val="22"/>
              </w:rPr>
              <w:t>coordinator as well.</w:t>
            </w:r>
          </w:p>
          <w:p w14:paraId="48C0C7CF" w14:textId="77777777" w:rsidR="00093249" w:rsidRPr="005622CB" w:rsidRDefault="00093249" w:rsidP="00FC2A94">
            <w:pPr>
              <w:numPr>
                <w:ilvl w:val="0"/>
                <w:numId w:val="24"/>
              </w:numPr>
              <w:spacing w:after="240"/>
              <w:ind w:left="367"/>
              <w:rPr>
                <w:rFonts w:eastAsia="Calibri"/>
                <w:sz w:val="22"/>
                <w:szCs w:val="22"/>
              </w:rPr>
            </w:pPr>
            <w:proofErr w:type="gramStart"/>
            <w:r w:rsidRPr="005622CB">
              <w:rPr>
                <w:rFonts w:eastAsia="Calibri"/>
                <w:sz w:val="22"/>
                <w:szCs w:val="22"/>
              </w:rPr>
              <w:t>Janine</w:t>
            </w:r>
            <w:proofErr w:type="gramEnd"/>
            <w:r w:rsidRPr="005622CB">
              <w:rPr>
                <w:rFonts w:eastAsia="Calibri"/>
                <w:sz w:val="22"/>
                <w:szCs w:val="22"/>
              </w:rPr>
              <w:t xml:space="preserve"> suspects that over 90% of water-related customer complaints are from very small systems with areas of environmental concerns. </w:t>
            </w:r>
          </w:p>
          <w:p w14:paraId="26BE32CF" w14:textId="07FB3743" w:rsidR="00093249" w:rsidRPr="005622CB" w:rsidRDefault="00093249" w:rsidP="00FC2A94">
            <w:pPr>
              <w:numPr>
                <w:ilvl w:val="0"/>
                <w:numId w:val="24"/>
              </w:numPr>
              <w:spacing w:after="120"/>
              <w:ind w:left="367"/>
              <w:rPr>
                <w:rFonts w:eastAsia="Calibri"/>
                <w:sz w:val="22"/>
                <w:szCs w:val="22"/>
              </w:rPr>
            </w:pPr>
            <w:r w:rsidRPr="005622CB">
              <w:rPr>
                <w:rFonts w:eastAsia="Calibri"/>
                <w:sz w:val="22"/>
                <w:szCs w:val="22"/>
              </w:rPr>
              <w:t>R</w:t>
            </w:r>
            <w:r w:rsidR="00D477AE">
              <w:rPr>
                <w:rFonts w:eastAsia="Calibri"/>
                <w:sz w:val="22"/>
                <w:szCs w:val="22"/>
              </w:rPr>
              <w:t xml:space="preserve">egion </w:t>
            </w:r>
            <w:r w:rsidRPr="005622CB">
              <w:rPr>
                <w:rFonts w:eastAsia="Calibri"/>
                <w:sz w:val="22"/>
                <w:szCs w:val="22"/>
              </w:rPr>
              <w:t>4 laboratory services (in Athens) has two mobile labs, which Janine feels might provide an opportunity to follow-up with citizen complaints (</w:t>
            </w:r>
            <w:r w:rsidR="008926B6" w:rsidRPr="005622CB">
              <w:rPr>
                <w:rFonts w:eastAsia="Calibri"/>
                <w:sz w:val="22"/>
                <w:szCs w:val="22"/>
              </w:rPr>
              <w:t>e.g</w:t>
            </w:r>
            <w:r w:rsidRPr="005622CB">
              <w:rPr>
                <w:rFonts w:eastAsia="Calibri"/>
                <w:sz w:val="22"/>
                <w:szCs w:val="22"/>
              </w:rPr>
              <w:t>., these labs could support sampling in unrespon</w:t>
            </w:r>
            <w:r w:rsidR="009F7E47">
              <w:rPr>
                <w:rFonts w:eastAsia="Calibri"/>
                <w:sz w:val="22"/>
                <w:szCs w:val="22"/>
              </w:rPr>
              <w:softHyphen/>
            </w:r>
            <w:r w:rsidRPr="005622CB">
              <w:rPr>
                <w:rFonts w:eastAsia="Calibri"/>
                <w:sz w:val="22"/>
                <w:szCs w:val="22"/>
              </w:rPr>
              <w:t xml:space="preserve">sive systems). </w:t>
            </w:r>
            <w:r w:rsidR="00D477AE">
              <w:rPr>
                <w:rFonts w:eastAsia="Calibri"/>
                <w:sz w:val="22"/>
                <w:szCs w:val="22"/>
              </w:rPr>
              <w:t xml:space="preserve"> </w:t>
            </w:r>
            <w:r w:rsidRPr="005622CB">
              <w:rPr>
                <w:rFonts w:eastAsia="Calibri"/>
                <w:sz w:val="22"/>
                <w:szCs w:val="22"/>
              </w:rPr>
              <w:t>Specifically, repeat complaints especially might be well-suited for this type of action.</w:t>
            </w:r>
          </w:p>
          <w:p w14:paraId="69AFE42C" w14:textId="1E0B533C" w:rsidR="00093249" w:rsidRPr="005622CB" w:rsidRDefault="00093249" w:rsidP="00B3514E">
            <w:pPr>
              <w:numPr>
                <w:ilvl w:val="1"/>
                <w:numId w:val="24"/>
              </w:numPr>
              <w:spacing w:after="240"/>
              <w:ind w:left="727"/>
              <w:rPr>
                <w:rFonts w:eastAsia="Calibri"/>
                <w:sz w:val="22"/>
                <w:szCs w:val="22"/>
              </w:rPr>
            </w:pPr>
            <w:r w:rsidRPr="005622CB">
              <w:rPr>
                <w:rFonts w:eastAsia="Calibri"/>
                <w:sz w:val="22"/>
                <w:szCs w:val="22"/>
              </w:rPr>
              <w:t>Alison shared that Matt was involved with an effort that EPA ORD was tasked that involved train</w:t>
            </w:r>
            <w:r w:rsidR="009F7E47">
              <w:rPr>
                <w:rFonts w:eastAsia="Calibri"/>
                <w:sz w:val="22"/>
                <w:szCs w:val="22"/>
              </w:rPr>
              <w:softHyphen/>
            </w:r>
            <w:r w:rsidRPr="005622CB">
              <w:rPr>
                <w:rFonts w:eastAsia="Calibri"/>
                <w:sz w:val="22"/>
                <w:szCs w:val="22"/>
              </w:rPr>
              <w:t xml:space="preserve">ing </w:t>
            </w:r>
            <w:r w:rsidR="002A4116" w:rsidRPr="005622CB">
              <w:rPr>
                <w:rFonts w:eastAsia="Calibri"/>
                <w:sz w:val="22"/>
                <w:szCs w:val="22"/>
              </w:rPr>
              <w:t>R</w:t>
            </w:r>
            <w:r w:rsidR="002A4116">
              <w:rPr>
                <w:rFonts w:eastAsia="Calibri"/>
                <w:sz w:val="22"/>
                <w:szCs w:val="22"/>
              </w:rPr>
              <w:t>egion</w:t>
            </w:r>
            <w:r w:rsidR="00D477AE">
              <w:rPr>
                <w:rFonts w:eastAsia="Calibri"/>
                <w:sz w:val="22"/>
                <w:szCs w:val="22"/>
              </w:rPr>
              <w:t xml:space="preserve"> </w:t>
            </w:r>
            <w:r w:rsidRPr="005622CB">
              <w:rPr>
                <w:rFonts w:eastAsia="Calibri"/>
                <w:sz w:val="22"/>
                <w:szCs w:val="22"/>
              </w:rPr>
              <w:t>5 staff on sample collection and analysis.  Apparently, R</w:t>
            </w:r>
            <w:r w:rsidR="00D477AE">
              <w:rPr>
                <w:rFonts w:eastAsia="Calibri"/>
                <w:sz w:val="22"/>
                <w:szCs w:val="22"/>
              </w:rPr>
              <w:t xml:space="preserve">egion </w:t>
            </w:r>
            <w:r w:rsidRPr="005622CB">
              <w:rPr>
                <w:rFonts w:eastAsia="Calibri"/>
                <w:sz w:val="22"/>
                <w:szCs w:val="22"/>
              </w:rPr>
              <w:t>5 had identified an area of environmental concern where citizens may be doing some water quality sampling.  Alison thought Janine would be interested in this</w:t>
            </w:r>
            <w:r w:rsidR="00B3514E">
              <w:rPr>
                <w:rFonts w:eastAsia="Calibri"/>
                <w:sz w:val="22"/>
                <w:szCs w:val="22"/>
              </w:rPr>
              <w:t>,</w:t>
            </w:r>
            <w:r w:rsidRPr="005622CB">
              <w:rPr>
                <w:rFonts w:eastAsia="Calibri"/>
                <w:sz w:val="22"/>
                <w:szCs w:val="22"/>
              </w:rPr>
              <w:t xml:space="preserve"> given what they are considering for their mobile lab.</w:t>
            </w:r>
          </w:p>
          <w:p w14:paraId="1BD155EF" w14:textId="77777777" w:rsidR="00093249" w:rsidRPr="005622CB" w:rsidRDefault="00093249" w:rsidP="00B3514E">
            <w:pPr>
              <w:numPr>
                <w:ilvl w:val="1"/>
                <w:numId w:val="24"/>
              </w:numPr>
              <w:spacing w:after="240"/>
              <w:ind w:left="727"/>
              <w:rPr>
                <w:rFonts w:eastAsia="Calibri"/>
                <w:sz w:val="22"/>
                <w:szCs w:val="22"/>
              </w:rPr>
            </w:pPr>
            <w:r w:rsidRPr="005622CB">
              <w:rPr>
                <w:rFonts w:eastAsia="Calibri"/>
                <w:sz w:val="22"/>
                <w:szCs w:val="22"/>
              </w:rPr>
              <w:t>Overall, they are reviewing the things that they are already doing to see if they can be improved.</w:t>
            </w:r>
          </w:p>
          <w:p w14:paraId="0241150A" w14:textId="77777777" w:rsidR="00093249" w:rsidRPr="00B3514E" w:rsidRDefault="00093249" w:rsidP="005622CB">
            <w:pPr>
              <w:spacing w:after="120"/>
              <w:rPr>
                <w:rFonts w:eastAsia="Calibri"/>
                <w:b/>
                <w:bCs/>
                <w:i/>
                <w:iCs/>
                <w:sz w:val="22"/>
                <w:szCs w:val="22"/>
              </w:rPr>
            </w:pPr>
            <w:r w:rsidRPr="00B3514E">
              <w:rPr>
                <w:rFonts w:eastAsia="Calibri"/>
                <w:b/>
                <w:bCs/>
                <w:i/>
                <w:iCs/>
                <w:sz w:val="22"/>
                <w:szCs w:val="22"/>
              </w:rPr>
              <w:t>Kevin invited participants to further discuss what motivated their choice in this small group.</w:t>
            </w:r>
          </w:p>
          <w:p w14:paraId="15D0CC52" w14:textId="3384EC5B" w:rsidR="00093249" w:rsidRPr="005622CB" w:rsidRDefault="00093249" w:rsidP="00FC2A94">
            <w:pPr>
              <w:numPr>
                <w:ilvl w:val="0"/>
                <w:numId w:val="47"/>
              </w:numPr>
              <w:spacing w:after="240"/>
              <w:ind w:left="360"/>
              <w:rPr>
                <w:rFonts w:eastAsia="Calibri"/>
                <w:sz w:val="22"/>
                <w:szCs w:val="22"/>
              </w:rPr>
            </w:pPr>
            <w:r w:rsidRPr="005622CB">
              <w:rPr>
                <w:rFonts w:eastAsia="Calibri"/>
                <w:sz w:val="22"/>
                <w:szCs w:val="22"/>
              </w:rPr>
              <w:t>Kevin explained that he took a few EJ courses in college and</w:t>
            </w:r>
            <w:r w:rsidR="00B3514E">
              <w:rPr>
                <w:rFonts w:eastAsia="Calibri"/>
                <w:sz w:val="22"/>
                <w:szCs w:val="22"/>
              </w:rPr>
              <w:t>,</w:t>
            </w:r>
            <w:r w:rsidRPr="005622CB">
              <w:rPr>
                <w:rFonts w:eastAsia="Calibri"/>
                <w:sz w:val="22"/>
                <w:szCs w:val="22"/>
              </w:rPr>
              <w:t xml:space="preserve"> with the recent interest at the federal level and within ASDWA, they are trying to identify how this might change their current processes.</w:t>
            </w:r>
          </w:p>
          <w:p w14:paraId="063B154D" w14:textId="18572908" w:rsidR="00093249" w:rsidRPr="005622CB" w:rsidRDefault="00093249" w:rsidP="00FC2A94">
            <w:pPr>
              <w:numPr>
                <w:ilvl w:val="0"/>
                <w:numId w:val="47"/>
              </w:numPr>
              <w:spacing w:after="240"/>
              <w:ind w:left="360"/>
              <w:rPr>
                <w:rFonts w:eastAsia="Calibri"/>
                <w:sz w:val="22"/>
                <w:szCs w:val="22"/>
              </w:rPr>
            </w:pPr>
            <w:r w:rsidRPr="005622CB">
              <w:rPr>
                <w:rFonts w:eastAsia="Calibri"/>
                <w:sz w:val="22"/>
                <w:szCs w:val="22"/>
              </w:rPr>
              <w:t xml:space="preserve">Nick has been interested in this for a while, </w:t>
            </w:r>
            <w:r w:rsidR="00B3514E">
              <w:rPr>
                <w:rFonts w:eastAsia="Calibri"/>
                <w:sz w:val="22"/>
                <w:szCs w:val="22"/>
              </w:rPr>
              <w:t>and</w:t>
            </w:r>
            <w:r w:rsidRPr="005622CB">
              <w:rPr>
                <w:rFonts w:eastAsia="Calibri"/>
                <w:sz w:val="22"/>
                <w:szCs w:val="22"/>
              </w:rPr>
              <w:t xml:space="preserve"> this recent project has heightened his interest.  He won</w:t>
            </w:r>
            <w:r w:rsidR="009F7E47">
              <w:rPr>
                <w:rFonts w:eastAsia="Calibri"/>
                <w:sz w:val="22"/>
                <w:szCs w:val="22"/>
              </w:rPr>
              <w:softHyphen/>
            </w:r>
            <w:r w:rsidRPr="005622CB">
              <w:rPr>
                <w:rFonts w:eastAsia="Calibri"/>
                <w:sz w:val="22"/>
                <w:szCs w:val="22"/>
              </w:rPr>
              <w:t>ders whether they will receive more EJ guidance or official policies once the new Regional Adminis</w:t>
            </w:r>
            <w:r w:rsidR="009F7E47">
              <w:rPr>
                <w:rFonts w:eastAsia="Calibri"/>
                <w:sz w:val="22"/>
                <w:szCs w:val="22"/>
              </w:rPr>
              <w:softHyphen/>
            </w:r>
            <w:r w:rsidRPr="005622CB">
              <w:rPr>
                <w:rFonts w:eastAsia="Calibri"/>
                <w:sz w:val="22"/>
                <w:szCs w:val="22"/>
              </w:rPr>
              <w:t xml:space="preserve">trators are appointed. </w:t>
            </w:r>
          </w:p>
          <w:p w14:paraId="387D235B" w14:textId="08E08702" w:rsidR="00093249" w:rsidRPr="00D74611" w:rsidRDefault="00093249" w:rsidP="00D74611">
            <w:pPr>
              <w:numPr>
                <w:ilvl w:val="1"/>
                <w:numId w:val="48"/>
              </w:numPr>
              <w:spacing w:after="240"/>
              <w:ind w:left="360"/>
              <w:rPr>
                <w:rFonts w:eastAsia="Calibri"/>
                <w:sz w:val="22"/>
                <w:szCs w:val="22"/>
              </w:rPr>
            </w:pPr>
            <w:r w:rsidRPr="00D74611">
              <w:rPr>
                <w:rFonts w:eastAsia="Calibri"/>
                <w:sz w:val="22"/>
                <w:szCs w:val="22"/>
              </w:rPr>
              <w:lastRenderedPageBreak/>
              <w:t>Janine has always been interested in this topic, but</w:t>
            </w:r>
            <w:r w:rsidR="00D74611" w:rsidRPr="00D74611">
              <w:rPr>
                <w:rFonts w:eastAsia="Calibri"/>
                <w:sz w:val="22"/>
                <w:szCs w:val="22"/>
              </w:rPr>
              <w:t>,</w:t>
            </w:r>
            <w:r w:rsidRPr="00D74611">
              <w:rPr>
                <w:rFonts w:eastAsia="Calibri"/>
                <w:sz w:val="22"/>
                <w:szCs w:val="22"/>
              </w:rPr>
              <w:t xml:space="preserve"> in R</w:t>
            </w:r>
            <w:r w:rsidR="00D477AE" w:rsidRPr="00D74611">
              <w:rPr>
                <w:rFonts w:eastAsia="Calibri"/>
                <w:sz w:val="22"/>
                <w:szCs w:val="22"/>
              </w:rPr>
              <w:t xml:space="preserve">egion </w:t>
            </w:r>
            <w:r w:rsidRPr="00D74611">
              <w:rPr>
                <w:rFonts w:eastAsia="Calibri"/>
                <w:sz w:val="22"/>
                <w:szCs w:val="22"/>
              </w:rPr>
              <w:t>4, everything seems to come through the Office of Environment Justice.  Furthermore, Janine explained how R</w:t>
            </w:r>
            <w:r w:rsidR="007037EE" w:rsidRPr="00D74611">
              <w:rPr>
                <w:rFonts w:eastAsia="Calibri"/>
                <w:sz w:val="22"/>
                <w:szCs w:val="22"/>
              </w:rPr>
              <w:t xml:space="preserve">egion </w:t>
            </w:r>
            <w:r w:rsidRPr="00D74611">
              <w:rPr>
                <w:rFonts w:eastAsia="Calibri"/>
                <w:sz w:val="22"/>
                <w:szCs w:val="22"/>
              </w:rPr>
              <w:t>4 AWOP team is structured to include PWS</w:t>
            </w:r>
            <w:r w:rsidR="00D13474">
              <w:rPr>
                <w:rFonts w:eastAsia="Calibri"/>
                <w:sz w:val="22"/>
                <w:szCs w:val="22"/>
              </w:rPr>
              <w:t xml:space="preserve"> </w:t>
            </w:r>
            <w:r w:rsidRPr="00D74611">
              <w:rPr>
                <w:rFonts w:eastAsia="Calibri"/>
                <w:sz w:val="22"/>
                <w:szCs w:val="22"/>
              </w:rPr>
              <w:t xml:space="preserve"> program leads and State Program Managers among their AWOP team.</w:t>
            </w:r>
          </w:p>
          <w:p w14:paraId="33C23B9E" w14:textId="337CB9B3" w:rsidR="00093249" w:rsidRPr="005622CB" w:rsidRDefault="00093249" w:rsidP="00FC2A94">
            <w:pPr>
              <w:numPr>
                <w:ilvl w:val="1"/>
                <w:numId w:val="48"/>
              </w:numPr>
              <w:spacing w:after="240"/>
              <w:ind w:left="360"/>
              <w:rPr>
                <w:rFonts w:eastAsia="Calibri"/>
                <w:sz w:val="22"/>
                <w:szCs w:val="22"/>
              </w:rPr>
            </w:pPr>
            <w:r w:rsidRPr="005622CB">
              <w:rPr>
                <w:rFonts w:eastAsia="Calibri"/>
                <w:sz w:val="22"/>
                <w:szCs w:val="22"/>
              </w:rPr>
              <w:t>The State Program Managers are the main regional point of contact for their respective states</w:t>
            </w:r>
            <w:r w:rsidR="00D74611">
              <w:rPr>
                <w:rFonts w:eastAsia="Calibri"/>
                <w:sz w:val="22"/>
                <w:szCs w:val="22"/>
              </w:rPr>
              <w:t>,</w:t>
            </w:r>
            <w:r w:rsidRPr="005622CB">
              <w:rPr>
                <w:rFonts w:eastAsia="Calibri"/>
                <w:sz w:val="22"/>
                <w:szCs w:val="22"/>
              </w:rPr>
              <w:t xml:space="preserve"> and </w:t>
            </w:r>
            <w:r w:rsidR="00D74611">
              <w:rPr>
                <w:rFonts w:eastAsia="Calibri"/>
                <w:sz w:val="22"/>
                <w:szCs w:val="22"/>
              </w:rPr>
              <w:t xml:space="preserve">they </w:t>
            </w:r>
            <w:r w:rsidRPr="005622CB">
              <w:rPr>
                <w:rFonts w:eastAsia="Calibri"/>
                <w:sz w:val="22"/>
                <w:szCs w:val="22"/>
              </w:rPr>
              <w:t xml:space="preserve">hear about concerns.  </w:t>
            </w:r>
            <w:proofErr w:type="gramStart"/>
            <w:r w:rsidRPr="005622CB">
              <w:rPr>
                <w:rFonts w:eastAsia="Calibri"/>
                <w:sz w:val="22"/>
                <w:szCs w:val="22"/>
              </w:rPr>
              <w:t>Janine</w:t>
            </w:r>
            <w:proofErr w:type="gramEnd"/>
            <w:r w:rsidRPr="005622CB">
              <w:rPr>
                <w:rFonts w:eastAsia="Calibri"/>
                <w:sz w:val="22"/>
                <w:szCs w:val="22"/>
              </w:rPr>
              <w:t xml:space="preserve"> suspects that many of the citizen, congressional</w:t>
            </w:r>
            <w:r w:rsidR="00D74611">
              <w:rPr>
                <w:rFonts w:eastAsia="Calibri"/>
                <w:sz w:val="22"/>
                <w:szCs w:val="22"/>
              </w:rPr>
              <w:t>,</w:t>
            </w:r>
            <w:r w:rsidRPr="005622CB">
              <w:rPr>
                <w:rFonts w:eastAsia="Calibri"/>
                <w:sz w:val="22"/>
                <w:szCs w:val="22"/>
              </w:rPr>
              <w:t xml:space="preserve"> and community concerns are from areas of environmental concern.</w:t>
            </w:r>
          </w:p>
          <w:p w14:paraId="3D75E2E8" w14:textId="0EEB9EA7" w:rsidR="00093249" w:rsidRPr="005622CB" w:rsidRDefault="00093249" w:rsidP="00FC2A94">
            <w:pPr>
              <w:numPr>
                <w:ilvl w:val="1"/>
                <w:numId w:val="48"/>
              </w:numPr>
              <w:spacing w:after="240"/>
              <w:ind w:left="360"/>
              <w:rPr>
                <w:rFonts w:eastAsia="Calibri"/>
                <w:sz w:val="22"/>
                <w:szCs w:val="22"/>
              </w:rPr>
            </w:pPr>
            <w:r w:rsidRPr="005622CB">
              <w:rPr>
                <w:rFonts w:eastAsia="Calibri"/>
                <w:sz w:val="22"/>
                <w:szCs w:val="22"/>
              </w:rPr>
              <w:t>Janine discussed a situation in a small town</w:t>
            </w:r>
            <w:r w:rsidR="00D74611">
              <w:rPr>
                <w:rFonts w:eastAsia="Calibri"/>
                <w:sz w:val="22"/>
                <w:szCs w:val="22"/>
              </w:rPr>
              <w:t xml:space="preserve"> that she </w:t>
            </w:r>
            <w:r w:rsidR="008926B6" w:rsidRPr="005622CB">
              <w:rPr>
                <w:rFonts w:eastAsia="Calibri"/>
                <w:sz w:val="22"/>
                <w:szCs w:val="22"/>
              </w:rPr>
              <w:t>had been receiving complaints from for years</w:t>
            </w:r>
            <w:r w:rsidR="00D74611">
              <w:rPr>
                <w:rFonts w:eastAsia="Calibri"/>
                <w:sz w:val="22"/>
                <w:szCs w:val="22"/>
              </w:rPr>
              <w:t xml:space="preserve">. </w:t>
            </w:r>
            <w:r w:rsidR="008926B6" w:rsidRPr="005622CB">
              <w:rPr>
                <w:rFonts w:eastAsia="Calibri"/>
                <w:sz w:val="22"/>
                <w:szCs w:val="22"/>
              </w:rPr>
              <w:t xml:space="preserve"> </w:t>
            </w:r>
            <w:r w:rsidR="00D74611">
              <w:rPr>
                <w:rFonts w:eastAsia="Calibri"/>
                <w:sz w:val="22"/>
                <w:szCs w:val="22"/>
              </w:rPr>
              <w:t xml:space="preserve">It </w:t>
            </w:r>
            <w:proofErr w:type="gramStart"/>
            <w:r w:rsidR="008926B6" w:rsidRPr="005622CB">
              <w:rPr>
                <w:rFonts w:eastAsia="Calibri"/>
                <w:sz w:val="22"/>
                <w:szCs w:val="22"/>
              </w:rPr>
              <w:t>is located in</w:t>
            </w:r>
            <w:proofErr w:type="gramEnd"/>
            <w:r w:rsidR="008926B6" w:rsidRPr="005622CB">
              <w:rPr>
                <w:rFonts w:eastAsia="Calibri"/>
                <w:sz w:val="22"/>
                <w:szCs w:val="22"/>
              </w:rPr>
              <w:t xml:space="preserve"> an area of environmental concern </w:t>
            </w:r>
            <w:r w:rsidRPr="005622CB">
              <w:rPr>
                <w:rFonts w:eastAsia="Calibri"/>
                <w:sz w:val="22"/>
                <w:szCs w:val="22"/>
              </w:rPr>
              <w:t xml:space="preserve">in the state </w:t>
            </w:r>
            <w:r w:rsidR="00D74611">
              <w:rPr>
                <w:rFonts w:eastAsia="Calibri"/>
                <w:sz w:val="22"/>
                <w:szCs w:val="22"/>
              </w:rPr>
              <w:t xml:space="preserve">that </w:t>
            </w:r>
            <w:r w:rsidRPr="005622CB">
              <w:rPr>
                <w:rFonts w:eastAsia="Calibri"/>
                <w:sz w:val="22"/>
                <w:szCs w:val="22"/>
              </w:rPr>
              <w:t>she oversees</w:t>
            </w:r>
            <w:r w:rsidR="008926B6" w:rsidRPr="005622CB">
              <w:rPr>
                <w:rFonts w:eastAsia="Calibri"/>
                <w:sz w:val="22"/>
                <w:szCs w:val="22"/>
              </w:rPr>
              <w:t>.</w:t>
            </w:r>
            <w:r w:rsidRPr="005622CB">
              <w:rPr>
                <w:rFonts w:eastAsia="Calibri"/>
                <w:sz w:val="22"/>
                <w:szCs w:val="22"/>
              </w:rPr>
              <w:t xml:space="preserve">  Finally, in 2019, the state asked R</w:t>
            </w:r>
            <w:r w:rsidR="007037EE">
              <w:rPr>
                <w:rFonts w:eastAsia="Calibri"/>
                <w:sz w:val="22"/>
                <w:szCs w:val="22"/>
              </w:rPr>
              <w:t xml:space="preserve">egion </w:t>
            </w:r>
            <w:r w:rsidRPr="005622CB">
              <w:rPr>
                <w:rFonts w:eastAsia="Calibri"/>
                <w:sz w:val="22"/>
                <w:szCs w:val="22"/>
              </w:rPr>
              <w:t>4 to provide a program review of the appropriateness of their EJ-related policies</w:t>
            </w:r>
            <w:r w:rsidR="00D74611">
              <w:rPr>
                <w:rFonts w:eastAsia="Calibri"/>
                <w:sz w:val="22"/>
                <w:szCs w:val="22"/>
              </w:rPr>
              <w:t>,</w:t>
            </w:r>
            <w:r w:rsidRPr="005622CB">
              <w:rPr>
                <w:rFonts w:eastAsia="Calibri"/>
                <w:sz w:val="22"/>
                <w:szCs w:val="22"/>
              </w:rPr>
              <w:t xml:space="preserve"> and</w:t>
            </w:r>
            <w:r w:rsidR="007037EE">
              <w:rPr>
                <w:rFonts w:eastAsia="Calibri"/>
                <w:sz w:val="22"/>
                <w:szCs w:val="22"/>
              </w:rPr>
              <w:t xml:space="preserve"> </w:t>
            </w:r>
            <w:r w:rsidR="002A4116" w:rsidRPr="005622CB">
              <w:rPr>
                <w:rFonts w:eastAsia="Calibri"/>
                <w:sz w:val="22"/>
                <w:szCs w:val="22"/>
              </w:rPr>
              <w:t>R</w:t>
            </w:r>
            <w:r w:rsidR="002A4116">
              <w:rPr>
                <w:rFonts w:eastAsia="Calibri"/>
                <w:sz w:val="22"/>
                <w:szCs w:val="22"/>
              </w:rPr>
              <w:t>egion</w:t>
            </w:r>
            <w:r w:rsidR="007037EE">
              <w:rPr>
                <w:rFonts w:eastAsia="Calibri"/>
                <w:sz w:val="22"/>
                <w:szCs w:val="22"/>
              </w:rPr>
              <w:t xml:space="preserve"> </w:t>
            </w:r>
            <w:r w:rsidRPr="005622CB">
              <w:rPr>
                <w:rFonts w:eastAsia="Calibri"/>
                <w:sz w:val="22"/>
                <w:szCs w:val="22"/>
              </w:rPr>
              <w:t>4 provided an oversight inspection.</w:t>
            </w:r>
            <w:r w:rsidR="007037EE">
              <w:rPr>
                <w:rFonts w:eastAsia="Calibri"/>
                <w:sz w:val="22"/>
                <w:szCs w:val="22"/>
              </w:rPr>
              <w:t xml:space="preserve"> </w:t>
            </w:r>
            <w:r w:rsidRPr="005622CB">
              <w:rPr>
                <w:rFonts w:eastAsia="Calibri"/>
                <w:sz w:val="22"/>
                <w:szCs w:val="22"/>
              </w:rPr>
              <w:t xml:space="preserve"> Around this same time, there was some poli</w:t>
            </w:r>
            <w:r w:rsidR="008926B6" w:rsidRPr="005622CB">
              <w:rPr>
                <w:rFonts w:eastAsia="Calibri"/>
                <w:sz w:val="22"/>
                <w:szCs w:val="22"/>
              </w:rPr>
              <w:t>ti</w:t>
            </w:r>
            <w:r w:rsidRPr="005622CB">
              <w:rPr>
                <w:rFonts w:eastAsia="Calibri"/>
                <w:sz w:val="22"/>
                <w:szCs w:val="22"/>
              </w:rPr>
              <w:t>cal pub</w:t>
            </w:r>
            <w:r w:rsidR="009F7E47">
              <w:rPr>
                <w:rFonts w:eastAsia="Calibri"/>
                <w:sz w:val="22"/>
                <w:szCs w:val="22"/>
              </w:rPr>
              <w:softHyphen/>
            </w:r>
            <w:r w:rsidRPr="005622CB">
              <w:rPr>
                <w:rFonts w:eastAsia="Calibri"/>
                <w:sz w:val="22"/>
                <w:szCs w:val="22"/>
              </w:rPr>
              <w:t>licity about this issue.  She feels that many small towns don’t have the resources to maintain their sys</w:t>
            </w:r>
            <w:r w:rsidR="009F7E47">
              <w:rPr>
                <w:rFonts w:eastAsia="Calibri"/>
                <w:sz w:val="22"/>
                <w:szCs w:val="22"/>
              </w:rPr>
              <w:softHyphen/>
            </w:r>
            <w:r w:rsidRPr="005622CB">
              <w:rPr>
                <w:rFonts w:eastAsia="Calibri"/>
                <w:sz w:val="22"/>
                <w:szCs w:val="22"/>
              </w:rPr>
              <w:t>tem (money for maintenance and well-qualified operators</w:t>
            </w:r>
            <w:r w:rsidR="002A4116" w:rsidRPr="005622CB">
              <w:rPr>
                <w:rFonts w:eastAsia="Calibri"/>
                <w:sz w:val="22"/>
                <w:szCs w:val="22"/>
              </w:rPr>
              <w:t>),</w:t>
            </w:r>
            <w:r w:rsidRPr="005622CB">
              <w:rPr>
                <w:rFonts w:eastAsia="Calibri"/>
                <w:sz w:val="22"/>
                <w:szCs w:val="22"/>
              </w:rPr>
              <w:t xml:space="preserve"> and this is the root of the issues.</w:t>
            </w:r>
          </w:p>
          <w:p w14:paraId="6E8EB532" w14:textId="5CEFEA29" w:rsidR="00093249" w:rsidRPr="005622CB" w:rsidRDefault="00093249" w:rsidP="00FC2A94">
            <w:pPr>
              <w:numPr>
                <w:ilvl w:val="1"/>
                <w:numId w:val="48"/>
              </w:numPr>
              <w:spacing w:after="240"/>
              <w:ind w:left="360"/>
              <w:rPr>
                <w:rFonts w:eastAsia="Calibri"/>
                <w:sz w:val="22"/>
                <w:szCs w:val="22"/>
              </w:rPr>
            </w:pPr>
            <w:r w:rsidRPr="005622CB">
              <w:rPr>
                <w:rFonts w:eastAsia="Calibri"/>
                <w:sz w:val="22"/>
                <w:szCs w:val="22"/>
              </w:rPr>
              <w:t>Nick discussed the ratio between water utility rates and median income</w:t>
            </w:r>
            <w:r w:rsidR="00D74611">
              <w:rPr>
                <w:rFonts w:eastAsia="Calibri"/>
                <w:sz w:val="22"/>
                <w:szCs w:val="22"/>
              </w:rPr>
              <w:t xml:space="preserve"> – a g</w:t>
            </w:r>
            <w:r w:rsidRPr="005622CB">
              <w:rPr>
                <w:rFonts w:eastAsia="Calibri"/>
                <w:sz w:val="22"/>
                <w:szCs w:val="22"/>
              </w:rPr>
              <w:t>ood indicator of system compliance.  HS education is also a good indicator.  Area</w:t>
            </w:r>
            <w:r w:rsidR="00D74611">
              <w:rPr>
                <w:rFonts w:eastAsia="Calibri"/>
                <w:sz w:val="22"/>
                <w:szCs w:val="22"/>
              </w:rPr>
              <w:t>s</w:t>
            </w:r>
            <w:r w:rsidRPr="005622CB">
              <w:rPr>
                <w:rFonts w:eastAsia="Calibri"/>
                <w:sz w:val="22"/>
                <w:szCs w:val="22"/>
              </w:rPr>
              <w:t xml:space="preserve"> with bad water may impact child develop</w:t>
            </w:r>
            <w:r w:rsidR="009F7E47">
              <w:rPr>
                <w:rFonts w:eastAsia="Calibri"/>
                <w:sz w:val="22"/>
                <w:szCs w:val="22"/>
              </w:rPr>
              <w:softHyphen/>
            </w:r>
            <w:r w:rsidRPr="005622CB">
              <w:rPr>
                <w:rFonts w:eastAsia="Calibri"/>
                <w:sz w:val="22"/>
                <w:szCs w:val="22"/>
              </w:rPr>
              <w:t xml:space="preserve">ment </w:t>
            </w:r>
            <w:r w:rsidR="00D74611">
              <w:rPr>
                <w:rFonts w:eastAsia="Calibri"/>
                <w:sz w:val="22"/>
                <w:szCs w:val="22"/>
              </w:rPr>
              <w:t xml:space="preserve">and this </w:t>
            </w:r>
            <w:r w:rsidRPr="005622CB">
              <w:rPr>
                <w:rFonts w:eastAsia="Calibri"/>
                <w:sz w:val="22"/>
                <w:szCs w:val="22"/>
              </w:rPr>
              <w:t>become</w:t>
            </w:r>
            <w:r w:rsidR="00D74611">
              <w:rPr>
                <w:rFonts w:eastAsia="Calibri"/>
                <w:sz w:val="22"/>
                <w:szCs w:val="22"/>
              </w:rPr>
              <w:t>s</w:t>
            </w:r>
            <w:r w:rsidRPr="005622CB">
              <w:rPr>
                <w:rFonts w:eastAsia="Calibri"/>
                <w:sz w:val="22"/>
                <w:szCs w:val="22"/>
              </w:rPr>
              <w:t xml:space="preserve"> a cycle.  It</w:t>
            </w:r>
            <w:r w:rsidR="00D74611">
              <w:rPr>
                <w:rFonts w:eastAsia="Calibri"/>
                <w:sz w:val="22"/>
                <w:szCs w:val="22"/>
              </w:rPr>
              <w:t xml:space="preserve"> i</w:t>
            </w:r>
            <w:r w:rsidRPr="005622CB">
              <w:rPr>
                <w:rFonts w:eastAsia="Calibri"/>
                <w:sz w:val="22"/>
                <w:szCs w:val="22"/>
              </w:rPr>
              <w:t>s difficult to recruit certified operators into these communities</w:t>
            </w:r>
            <w:r w:rsidR="00D74611">
              <w:rPr>
                <w:rFonts w:eastAsia="Calibri"/>
                <w:sz w:val="22"/>
                <w:szCs w:val="22"/>
              </w:rPr>
              <w:t>,</w:t>
            </w:r>
            <w:r w:rsidRPr="005622CB">
              <w:rPr>
                <w:rFonts w:eastAsia="Calibri"/>
                <w:sz w:val="22"/>
                <w:szCs w:val="22"/>
              </w:rPr>
              <w:t xml:space="preserve"> and it’s a vicious cycle.</w:t>
            </w:r>
          </w:p>
          <w:p w14:paraId="73CA33F9" w14:textId="1FC683A6" w:rsidR="00093249" w:rsidRPr="005622CB" w:rsidRDefault="00093249" w:rsidP="00FC2A94">
            <w:pPr>
              <w:numPr>
                <w:ilvl w:val="1"/>
                <w:numId w:val="48"/>
              </w:numPr>
              <w:spacing w:after="240"/>
              <w:ind w:left="360"/>
              <w:rPr>
                <w:rFonts w:eastAsia="Calibri"/>
                <w:sz w:val="22"/>
                <w:szCs w:val="22"/>
              </w:rPr>
            </w:pPr>
            <w:r w:rsidRPr="005622CB">
              <w:rPr>
                <w:rFonts w:eastAsia="Calibri"/>
                <w:sz w:val="22"/>
                <w:szCs w:val="22"/>
              </w:rPr>
              <w:t xml:space="preserve">Janine – EJ program has tools to look at demographics, economics, and </w:t>
            </w:r>
            <w:r w:rsidR="00D74611">
              <w:rPr>
                <w:rFonts w:eastAsia="Calibri"/>
                <w:sz w:val="22"/>
                <w:szCs w:val="22"/>
              </w:rPr>
              <w:t xml:space="preserve">then </w:t>
            </w:r>
            <w:r w:rsidRPr="005622CB">
              <w:rPr>
                <w:rFonts w:eastAsia="Calibri"/>
                <w:sz w:val="22"/>
                <w:szCs w:val="22"/>
              </w:rPr>
              <w:t>layer with other infor</w:t>
            </w:r>
            <w:r w:rsidR="00455D23">
              <w:rPr>
                <w:rFonts w:eastAsia="Calibri"/>
                <w:sz w:val="22"/>
                <w:szCs w:val="22"/>
              </w:rPr>
              <w:softHyphen/>
            </w:r>
            <w:r w:rsidRPr="005622CB">
              <w:rPr>
                <w:rFonts w:eastAsia="Calibri"/>
                <w:sz w:val="22"/>
                <w:szCs w:val="22"/>
              </w:rPr>
              <w:t>mation (e.g., water quality data, customer complaints), which she looks forward to using.</w:t>
            </w:r>
            <w:r w:rsidR="00D74611">
              <w:rPr>
                <w:rFonts w:eastAsia="Calibri"/>
                <w:sz w:val="22"/>
                <w:szCs w:val="22"/>
              </w:rPr>
              <w:t xml:space="preserve"> </w:t>
            </w:r>
            <w:r w:rsidRPr="005622CB">
              <w:rPr>
                <w:rFonts w:eastAsia="Calibri"/>
                <w:sz w:val="22"/>
                <w:szCs w:val="22"/>
              </w:rPr>
              <w:t xml:space="preserve"> In R</w:t>
            </w:r>
            <w:r w:rsidR="007037EE">
              <w:rPr>
                <w:rFonts w:eastAsia="Calibri"/>
                <w:sz w:val="22"/>
                <w:szCs w:val="22"/>
              </w:rPr>
              <w:t xml:space="preserve">egion </w:t>
            </w:r>
            <w:r w:rsidRPr="005622CB">
              <w:rPr>
                <w:rFonts w:eastAsia="Calibri"/>
                <w:sz w:val="22"/>
                <w:szCs w:val="22"/>
              </w:rPr>
              <w:t xml:space="preserve">4, they don’t really plan to change their processes, but enhance them so </w:t>
            </w:r>
            <w:r w:rsidR="00D74611">
              <w:rPr>
                <w:rFonts w:eastAsia="Calibri"/>
                <w:sz w:val="22"/>
                <w:szCs w:val="22"/>
              </w:rPr>
              <w:t xml:space="preserve">that </w:t>
            </w:r>
            <w:r w:rsidRPr="005622CB">
              <w:rPr>
                <w:rFonts w:eastAsia="Calibri"/>
                <w:sz w:val="22"/>
                <w:szCs w:val="22"/>
              </w:rPr>
              <w:t>they are adequately taking care of these communities.</w:t>
            </w:r>
            <w:r w:rsidR="007037EE">
              <w:rPr>
                <w:rFonts w:eastAsia="Calibri"/>
                <w:sz w:val="22"/>
                <w:szCs w:val="22"/>
              </w:rPr>
              <w:t xml:space="preserve"> </w:t>
            </w:r>
            <w:r w:rsidRPr="005622CB">
              <w:rPr>
                <w:rFonts w:eastAsia="Calibri"/>
                <w:sz w:val="22"/>
                <w:szCs w:val="22"/>
              </w:rPr>
              <w:t xml:space="preserve"> Once areas of environmental concern are identified, they can work with the state to determine the best approach for each community and issue</w:t>
            </w:r>
            <w:r w:rsidR="00D74611">
              <w:rPr>
                <w:rFonts w:eastAsia="Calibri"/>
                <w:sz w:val="22"/>
                <w:szCs w:val="22"/>
              </w:rPr>
              <w:t>.</w:t>
            </w:r>
            <w:r w:rsidRPr="005622CB">
              <w:rPr>
                <w:rFonts w:eastAsia="Calibri"/>
                <w:sz w:val="22"/>
                <w:szCs w:val="22"/>
              </w:rPr>
              <w:t xml:space="preserve"> </w:t>
            </w:r>
            <w:r w:rsidR="00D74611">
              <w:rPr>
                <w:rFonts w:eastAsia="Calibri"/>
                <w:sz w:val="22"/>
                <w:szCs w:val="22"/>
              </w:rPr>
              <w:t xml:space="preserve"> S</w:t>
            </w:r>
            <w:r w:rsidRPr="005622CB">
              <w:rPr>
                <w:rFonts w:eastAsia="Calibri"/>
                <w:sz w:val="22"/>
                <w:szCs w:val="22"/>
              </w:rPr>
              <w:t>he thinks the application of EJ con</w:t>
            </w:r>
            <w:r w:rsidR="009F7E47">
              <w:rPr>
                <w:rFonts w:eastAsia="Calibri"/>
                <w:sz w:val="22"/>
                <w:szCs w:val="22"/>
              </w:rPr>
              <w:softHyphen/>
            </w:r>
            <w:r w:rsidRPr="005622CB">
              <w:rPr>
                <w:rFonts w:eastAsia="Calibri"/>
                <w:sz w:val="22"/>
                <w:szCs w:val="22"/>
              </w:rPr>
              <w:t xml:space="preserve">cepts </w:t>
            </w:r>
            <w:r w:rsidR="00D74611">
              <w:rPr>
                <w:rFonts w:eastAsia="Calibri"/>
                <w:sz w:val="22"/>
                <w:szCs w:val="22"/>
              </w:rPr>
              <w:t>is</w:t>
            </w:r>
            <w:r w:rsidRPr="005622CB">
              <w:rPr>
                <w:rFonts w:eastAsia="Calibri"/>
                <w:sz w:val="22"/>
                <w:szCs w:val="22"/>
              </w:rPr>
              <w:t xml:space="preserve"> broader than just </w:t>
            </w:r>
            <w:r w:rsidR="00D74611">
              <w:rPr>
                <w:rFonts w:eastAsia="Calibri"/>
                <w:sz w:val="22"/>
                <w:szCs w:val="22"/>
              </w:rPr>
              <w:t>for</w:t>
            </w:r>
            <w:r w:rsidRPr="005622CB">
              <w:rPr>
                <w:rFonts w:eastAsia="Calibri"/>
                <w:sz w:val="22"/>
                <w:szCs w:val="22"/>
              </w:rPr>
              <w:t xml:space="preserve"> AWOP</w:t>
            </w:r>
            <w:r w:rsidR="00D74611">
              <w:rPr>
                <w:rFonts w:eastAsia="Calibri"/>
                <w:sz w:val="22"/>
                <w:szCs w:val="22"/>
              </w:rPr>
              <w:t xml:space="preserve"> and is relevant </w:t>
            </w:r>
            <w:r w:rsidRPr="005622CB">
              <w:rPr>
                <w:rFonts w:eastAsia="Calibri"/>
                <w:sz w:val="22"/>
                <w:szCs w:val="22"/>
              </w:rPr>
              <w:t xml:space="preserve">to the entire </w:t>
            </w:r>
            <w:r w:rsidR="00D74611">
              <w:rPr>
                <w:rFonts w:eastAsia="Calibri"/>
                <w:sz w:val="22"/>
                <w:szCs w:val="22"/>
              </w:rPr>
              <w:t>drinking water</w:t>
            </w:r>
            <w:r w:rsidRPr="005622CB">
              <w:rPr>
                <w:rFonts w:eastAsia="Calibri"/>
                <w:sz w:val="22"/>
                <w:szCs w:val="22"/>
              </w:rPr>
              <w:t xml:space="preserve"> program. </w:t>
            </w:r>
          </w:p>
          <w:p w14:paraId="2F38DE8E" w14:textId="39145407" w:rsidR="00093249" w:rsidRPr="005622CB" w:rsidRDefault="00093249" w:rsidP="00FC2A94">
            <w:pPr>
              <w:numPr>
                <w:ilvl w:val="1"/>
                <w:numId w:val="48"/>
              </w:numPr>
              <w:spacing w:after="240"/>
              <w:ind w:left="360"/>
              <w:rPr>
                <w:rFonts w:eastAsia="Calibri"/>
                <w:sz w:val="22"/>
                <w:szCs w:val="22"/>
              </w:rPr>
            </w:pPr>
            <w:r w:rsidRPr="005622CB">
              <w:rPr>
                <w:rFonts w:eastAsia="Calibri"/>
                <w:sz w:val="22"/>
                <w:szCs w:val="22"/>
              </w:rPr>
              <w:t>She</w:t>
            </w:r>
            <w:r w:rsidR="007037EE">
              <w:rPr>
                <w:rFonts w:eastAsia="Calibri"/>
                <w:sz w:val="22"/>
                <w:szCs w:val="22"/>
              </w:rPr>
              <w:t xml:space="preserve"> i</w:t>
            </w:r>
            <w:r w:rsidRPr="005622CB">
              <w:rPr>
                <w:rFonts w:eastAsia="Calibri"/>
                <w:sz w:val="22"/>
                <w:szCs w:val="22"/>
              </w:rPr>
              <w:t xml:space="preserve">s not sure what more they can do, however, to enhance AWOP implementation. </w:t>
            </w:r>
            <w:r w:rsidR="007037EE">
              <w:rPr>
                <w:rFonts w:eastAsia="Calibri"/>
                <w:sz w:val="22"/>
                <w:szCs w:val="22"/>
              </w:rPr>
              <w:t xml:space="preserve"> </w:t>
            </w:r>
            <w:r w:rsidRPr="005622CB">
              <w:rPr>
                <w:rFonts w:eastAsia="Calibri"/>
                <w:sz w:val="22"/>
                <w:szCs w:val="22"/>
              </w:rPr>
              <w:t xml:space="preserve">Janine suggested </w:t>
            </w:r>
            <w:r w:rsidR="00D74611">
              <w:rPr>
                <w:rFonts w:eastAsia="Calibri"/>
                <w:sz w:val="22"/>
                <w:szCs w:val="22"/>
              </w:rPr>
              <w:t xml:space="preserve">that </w:t>
            </w:r>
            <w:r w:rsidRPr="005622CB">
              <w:rPr>
                <w:rFonts w:eastAsia="Calibri"/>
                <w:sz w:val="22"/>
                <w:szCs w:val="22"/>
              </w:rPr>
              <w:t>maybe the states could use the EJ Screen tool with their status component to see if any that are highly ranked are also in areas of environmental concern.</w:t>
            </w:r>
            <w:r w:rsidR="007037EE">
              <w:rPr>
                <w:rFonts w:eastAsia="Calibri"/>
                <w:sz w:val="22"/>
                <w:szCs w:val="22"/>
              </w:rPr>
              <w:t xml:space="preserve"> </w:t>
            </w:r>
            <w:r w:rsidRPr="005622CB">
              <w:rPr>
                <w:rFonts w:eastAsia="Calibri"/>
                <w:sz w:val="22"/>
                <w:szCs w:val="22"/>
              </w:rPr>
              <w:t xml:space="preserve"> R</w:t>
            </w:r>
            <w:r w:rsidR="007037EE">
              <w:rPr>
                <w:rFonts w:eastAsia="Calibri"/>
                <w:sz w:val="22"/>
                <w:szCs w:val="22"/>
              </w:rPr>
              <w:t xml:space="preserve">egion </w:t>
            </w:r>
            <w:r w:rsidRPr="005622CB">
              <w:rPr>
                <w:rFonts w:eastAsia="Calibri"/>
                <w:sz w:val="22"/>
                <w:szCs w:val="22"/>
              </w:rPr>
              <w:t>4 only tracks one (</w:t>
            </w:r>
            <w:r w:rsidR="00042C71" w:rsidRPr="005622CB">
              <w:rPr>
                <w:rFonts w:eastAsia="Calibri"/>
                <w:sz w:val="22"/>
                <w:szCs w:val="22"/>
              </w:rPr>
              <w:t>Tribal</w:t>
            </w:r>
            <w:r w:rsidRPr="005622CB">
              <w:rPr>
                <w:rFonts w:eastAsia="Calibri"/>
                <w:sz w:val="22"/>
                <w:szCs w:val="22"/>
              </w:rPr>
              <w:t>) system in their status component, so this concept wouldn’t really apply for them.</w:t>
            </w:r>
          </w:p>
          <w:p w14:paraId="33BEB43F" w14:textId="751C35FF" w:rsidR="00093249" w:rsidRPr="005622CB" w:rsidRDefault="00093249" w:rsidP="00FC2A94">
            <w:pPr>
              <w:numPr>
                <w:ilvl w:val="1"/>
                <w:numId w:val="48"/>
              </w:numPr>
              <w:spacing w:after="240"/>
              <w:ind w:left="360"/>
              <w:rPr>
                <w:rFonts w:eastAsia="Calibri"/>
                <w:sz w:val="22"/>
                <w:szCs w:val="22"/>
              </w:rPr>
            </w:pPr>
            <w:r w:rsidRPr="005622CB">
              <w:rPr>
                <w:rFonts w:eastAsia="Calibri"/>
                <w:sz w:val="22"/>
                <w:szCs w:val="22"/>
              </w:rPr>
              <w:t xml:space="preserve">Maggie </w:t>
            </w:r>
            <w:r w:rsidR="00042C71">
              <w:rPr>
                <w:rFonts w:eastAsia="Calibri"/>
                <w:sz w:val="22"/>
                <w:szCs w:val="22"/>
              </w:rPr>
              <w:t>(</w:t>
            </w:r>
            <w:r w:rsidRPr="005622CB">
              <w:rPr>
                <w:rFonts w:eastAsia="Calibri"/>
                <w:sz w:val="22"/>
                <w:szCs w:val="22"/>
              </w:rPr>
              <w:t>R</w:t>
            </w:r>
            <w:r w:rsidR="00042C71">
              <w:rPr>
                <w:rFonts w:eastAsia="Calibri"/>
                <w:sz w:val="22"/>
                <w:szCs w:val="22"/>
              </w:rPr>
              <w:t xml:space="preserve">egion </w:t>
            </w:r>
            <w:r w:rsidRPr="005622CB">
              <w:rPr>
                <w:rFonts w:eastAsia="Calibri"/>
                <w:sz w:val="22"/>
                <w:szCs w:val="22"/>
              </w:rPr>
              <w:t>6</w:t>
            </w:r>
            <w:r w:rsidR="00042C71">
              <w:rPr>
                <w:rFonts w:eastAsia="Calibri"/>
                <w:sz w:val="22"/>
                <w:szCs w:val="22"/>
              </w:rPr>
              <w:t>)</w:t>
            </w:r>
            <w:r w:rsidRPr="005622CB">
              <w:rPr>
                <w:rFonts w:eastAsia="Calibri"/>
                <w:sz w:val="22"/>
                <w:szCs w:val="22"/>
              </w:rPr>
              <w:t xml:space="preserve"> is a recent graduate. </w:t>
            </w:r>
            <w:r w:rsidR="00042C71">
              <w:rPr>
                <w:rFonts w:eastAsia="Calibri"/>
                <w:sz w:val="22"/>
                <w:szCs w:val="22"/>
              </w:rPr>
              <w:t xml:space="preserve"> </w:t>
            </w:r>
            <w:r w:rsidRPr="005622CB">
              <w:rPr>
                <w:rFonts w:eastAsia="Calibri"/>
                <w:sz w:val="22"/>
                <w:szCs w:val="22"/>
              </w:rPr>
              <w:t>While in school, she had several courses related to environ</w:t>
            </w:r>
            <w:r w:rsidR="009F7E47">
              <w:rPr>
                <w:rFonts w:eastAsia="Calibri"/>
                <w:sz w:val="22"/>
                <w:szCs w:val="22"/>
              </w:rPr>
              <w:softHyphen/>
            </w:r>
            <w:r w:rsidRPr="005622CB">
              <w:rPr>
                <w:rFonts w:eastAsia="Calibri"/>
                <w:sz w:val="22"/>
                <w:szCs w:val="22"/>
              </w:rPr>
              <w:t xml:space="preserve">mental justice and equity, but never really applied the concepts to the drinking water sector.  This small group topic interested her </w:t>
            </w:r>
            <w:r w:rsidR="008926B6" w:rsidRPr="005622CB">
              <w:rPr>
                <w:rFonts w:eastAsia="Calibri"/>
                <w:sz w:val="22"/>
                <w:szCs w:val="22"/>
              </w:rPr>
              <w:t xml:space="preserve">to </w:t>
            </w:r>
            <w:r w:rsidRPr="005622CB">
              <w:rPr>
                <w:rFonts w:eastAsia="Calibri"/>
                <w:sz w:val="22"/>
                <w:szCs w:val="22"/>
              </w:rPr>
              <w:t xml:space="preserve">think about how EJ and DW may intersect. </w:t>
            </w:r>
          </w:p>
          <w:p w14:paraId="36159361" w14:textId="68C93CA1" w:rsidR="00093249" w:rsidRPr="005622CB" w:rsidRDefault="00093249" w:rsidP="00FC2A94">
            <w:pPr>
              <w:numPr>
                <w:ilvl w:val="1"/>
                <w:numId w:val="48"/>
              </w:numPr>
              <w:spacing w:after="240"/>
              <w:ind w:left="360"/>
              <w:rPr>
                <w:rFonts w:eastAsia="Calibri"/>
                <w:sz w:val="22"/>
                <w:szCs w:val="22"/>
              </w:rPr>
            </w:pPr>
            <w:r w:rsidRPr="005622CB">
              <w:rPr>
                <w:rFonts w:eastAsia="Calibri"/>
                <w:sz w:val="22"/>
                <w:szCs w:val="22"/>
              </w:rPr>
              <w:t>Janine and the entire workgroup agree that it is important for everyone to have safe water, regardless of income level, race</w:t>
            </w:r>
            <w:r w:rsidR="008926B6" w:rsidRPr="005622CB">
              <w:rPr>
                <w:rFonts w:eastAsia="Calibri"/>
                <w:sz w:val="22"/>
                <w:szCs w:val="22"/>
              </w:rPr>
              <w:t>,</w:t>
            </w:r>
            <w:r w:rsidRPr="005622CB">
              <w:rPr>
                <w:rFonts w:eastAsia="Calibri"/>
                <w:sz w:val="22"/>
                <w:szCs w:val="22"/>
              </w:rPr>
              <w:t xml:space="preserve"> and education level of the community.</w:t>
            </w:r>
          </w:p>
          <w:p w14:paraId="74C3B671" w14:textId="4A502575" w:rsidR="00093249" w:rsidRPr="005622CB" w:rsidRDefault="00093249" w:rsidP="00FC2A94">
            <w:pPr>
              <w:numPr>
                <w:ilvl w:val="0"/>
                <w:numId w:val="50"/>
              </w:numPr>
              <w:spacing w:after="240"/>
              <w:ind w:left="367"/>
              <w:rPr>
                <w:rFonts w:eastAsia="Calibri"/>
                <w:sz w:val="22"/>
                <w:szCs w:val="22"/>
              </w:rPr>
            </w:pPr>
            <w:r w:rsidRPr="005622CB">
              <w:rPr>
                <w:rFonts w:eastAsia="Calibri"/>
                <w:sz w:val="22"/>
                <w:szCs w:val="22"/>
              </w:rPr>
              <w:t>Robert Compton (A</w:t>
            </w:r>
            <w:r w:rsidR="00042C71">
              <w:rPr>
                <w:rFonts w:eastAsia="Calibri"/>
                <w:sz w:val="22"/>
                <w:szCs w:val="22"/>
              </w:rPr>
              <w:t>labama</w:t>
            </w:r>
            <w:r w:rsidRPr="005622CB">
              <w:rPr>
                <w:rFonts w:eastAsia="Calibri"/>
                <w:sz w:val="22"/>
                <w:szCs w:val="22"/>
              </w:rPr>
              <w:t>) chatted that he is interested in this topic, despite having no formal educa</w:t>
            </w:r>
            <w:r w:rsidR="00455D23">
              <w:rPr>
                <w:rFonts w:eastAsia="Calibri"/>
                <w:sz w:val="22"/>
                <w:szCs w:val="22"/>
              </w:rPr>
              <w:softHyphen/>
            </w:r>
            <w:r w:rsidRPr="005622CB">
              <w:rPr>
                <w:rFonts w:eastAsia="Calibri"/>
                <w:sz w:val="22"/>
                <w:szCs w:val="22"/>
              </w:rPr>
              <w:t xml:space="preserve">tion/classes on this.  </w:t>
            </w:r>
          </w:p>
          <w:p w14:paraId="133B14D3" w14:textId="19F005FC" w:rsidR="00093249" w:rsidRPr="005622CB" w:rsidRDefault="00093249" w:rsidP="00FC2A94">
            <w:pPr>
              <w:numPr>
                <w:ilvl w:val="0"/>
                <w:numId w:val="50"/>
              </w:numPr>
              <w:spacing w:after="240"/>
              <w:ind w:left="367"/>
              <w:rPr>
                <w:rFonts w:eastAsia="Calibri"/>
                <w:sz w:val="22"/>
                <w:szCs w:val="22"/>
              </w:rPr>
            </w:pPr>
            <w:r w:rsidRPr="005622CB">
              <w:rPr>
                <w:rFonts w:eastAsia="Calibri"/>
                <w:sz w:val="22"/>
                <w:szCs w:val="22"/>
              </w:rPr>
              <w:t>Alison’s interest and understanding about environmental justice/equity ha</w:t>
            </w:r>
            <w:r w:rsidR="00D74611">
              <w:rPr>
                <w:rFonts w:eastAsia="Calibri"/>
                <w:sz w:val="22"/>
                <w:szCs w:val="22"/>
              </w:rPr>
              <w:t>ve</w:t>
            </w:r>
            <w:r w:rsidRPr="005622CB">
              <w:rPr>
                <w:rFonts w:eastAsia="Calibri"/>
                <w:sz w:val="22"/>
                <w:szCs w:val="22"/>
              </w:rPr>
              <w:t xml:space="preserve"> evolved through her career. </w:t>
            </w:r>
          </w:p>
          <w:p w14:paraId="3241B8DE" w14:textId="5DA567CA" w:rsidR="00093249" w:rsidRPr="00D74611" w:rsidRDefault="00093249" w:rsidP="005622CB">
            <w:pPr>
              <w:spacing w:after="120"/>
              <w:rPr>
                <w:rFonts w:eastAsia="Calibri"/>
                <w:b/>
                <w:bCs/>
                <w:i/>
                <w:iCs/>
                <w:sz w:val="22"/>
                <w:szCs w:val="22"/>
              </w:rPr>
            </w:pPr>
            <w:r w:rsidRPr="00D74611">
              <w:rPr>
                <w:rFonts w:eastAsia="Calibri"/>
                <w:b/>
                <w:bCs/>
                <w:i/>
                <w:iCs/>
                <w:sz w:val="22"/>
                <w:szCs w:val="22"/>
              </w:rPr>
              <w:t>Kevin asked if there are any additional ideas on how to bring EJ concepts into AWOP activities, or your current activities – or past experiences</w:t>
            </w:r>
            <w:r w:rsidR="00D74611" w:rsidRPr="00D74611">
              <w:rPr>
                <w:rFonts w:eastAsia="Calibri"/>
                <w:b/>
                <w:bCs/>
                <w:i/>
                <w:iCs/>
                <w:sz w:val="22"/>
                <w:szCs w:val="22"/>
              </w:rPr>
              <w:t xml:space="preserve"> that</w:t>
            </w:r>
            <w:r w:rsidRPr="00D74611">
              <w:rPr>
                <w:rFonts w:eastAsia="Calibri"/>
                <w:b/>
                <w:bCs/>
                <w:i/>
                <w:iCs/>
                <w:sz w:val="22"/>
                <w:szCs w:val="22"/>
              </w:rPr>
              <w:t xml:space="preserve"> you would like to share?  </w:t>
            </w:r>
          </w:p>
          <w:p w14:paraId="1E5DEA5A" w14:textId="4F008C37" w:rsidR="00093249" w:rsidRPr="005622CB" w:rsidRDefault="00093249" w:rsidP="00FC2A94">
            <w:pPr>
              <w:numPr>
                <w:ilvl w:val="0"/>
                <w:numId w:val="24"/>
              </w:numPr>
              <w:spacing w:after="120"/>
              <w:ind w:left="367"/>
              <w:rPr>
                <w:rFonts w:eastAsia="Calibri"/>
                <w:sz w:val="22"/>
                <w:szCs w:val="22"/>
              </w:rPr>
            </w:pPr>
            <w:r w:rsidRPr="005622CB">
              <w:rPr>
                <w:rFonts w:eastAsia="Calibri"/>
                <w:sz w:val="22"/>
                <w:szCs w:val="22"/>
              </w:rPr>
              <w:t xml:space="preserve">James Reynolds </w:t>
            </w:r>
            <w:r w:rsidR="00240997">
              <w:rPr>
                <w:rFonts w:eastAsia="Calibri"/>
                <w:sz w:val="22"/>
                <w:szCs w:val="22"/>
              </w:rPr>
              <w:t>(</w:t>
            </w:r>
            <w:r w:rsidRPr="005622CB">
              <w:rPr>
                <w:rFonts w:eastAsia="Calibri"/>
                <w:sz w:val="22"/>
                <w:szCs w:val="22"/>
              </w:rPr>
              <w:t>Virginia Department of Health</w:t>
            </w:r>
            <w:r w:rsidR="00240997">
              <w:rPr>
                <w:rFonts w:eastAsia="Calibri"/>
                <w:sz w:val="22"/>
                <w:szCs w:val="22"/>
              </w:rPr>
              <w:t>)</w:t>
            </w:r>
            <w:r w:rsidRPr="005622CB">
              <w:rPr>
                <w:rFonts w:eastAsia="Calibri"/>
                <w:sz w:val="22"/>
                <w:szCs w:val="22"/>
              </w:rPr>
              <w:t xml:space="preserve"> worries about larger systems that might have areas of environmental concern in areas of their distribution system.  For example, there may be high lead con</w:t>
            </w:r>
            <w:r w:rsidR="00455D23">
              <w:rPr>
                <w:rFonts w:eastAsia="Calibri"/>
                <w:sz w:val="22"/>
                <w:szCs w:val="22"/>
              </w:rPr>
              <w:softHyphen/>
            </w:r>
            <w:r w:rsidRPr="005622CB">
              <w:rPr>
                <w:rFonts w:eastAsia="Calibri"/>
                <w:sz w:val="22"/>
                <w:szCs w:val="22"/>
              </w:rPr>
              <w:t xml:space="preserve">centrations in certain neighborhoods, and he wonders if this is something that AWOP could target?  He </w:t>
            </w:r>
            <w:r w:rsidRPr="005622CB">
              <w:rPr>
                <w:rFonts w:eastAsia="Calibri"/>
                <w:sz w:val="22"/>
                <w:szCs w:val="22"/>
              </w:rPr>
              <w:lastRenderedPageBreak/>
              <w:t>thinks they might have to solicit water quality data and input from systems to make this actionable.</w:t>
            </w:r>
            <w:r w:rsidR="00240997">
              <w:rPr>
                <w:rFonts w:eastAsia="Calibri"/>
                <w:sz w:val="22"/>
                <w:szCs w:val="22"/>
              </w:rPr>
              <w:t xml:space="preserve"> </w:t>
            </w:r>
            <w:r w:rsidRPr="005622CB">
              <w:rPr>
                <w:rFonts w:eastAsia="Calibri"/>
                <w:sz w:val="22"/>
                <w:szCs w:val="22"/>
              </w:rPr>
              <w:t xml:space="preserve"> </w:t>
            </w:r>
            <w:r w:rsidR="002A4116" w:rsidRPr="005622CB">
              <w:rPr>
                <w:rFonts w:eastAsia="Calibri"/>
                <w:sz w:val="22"/>
                <w:szCs w:val="22"/>
              </w:rPr>
              <w:t>Or</w:t>
            </w:r>
            <w:r w:rsidRPr="005622CB">
              <w:rPr>
                <w:rFonts w:eastAsia="Calibri"/>
                <w:sz w:val="22"/>
                <w:szCs w:val="22"/>
              </w:rPr>
              <w:t xml:space="preserve"> possibly that more specific DS </w:t>
            </w:r>
            <w:r w:rsidR="00240997" w:rsidRPr="005622CB">
              <w:rPr>
                <w:rFonts w:eastAsia="Calibri"/>
                <w:sz w:val="22"/>
                <w:szCs w:val="22"/>
              </w:rPr>
              <w:t xml:space="preserve">Special Studies </w:t>
            </w:r>
            <w:r w:rsidRPr="005622CB">
              <w:rPr>
                <w:rFonts w:eastAsia="Calibri"/>
                <w:sz w:val="22"/>
                <w:szCs w:val="22"/>
              </w:rPr>
              <w:t>might be helpful.</w:t>
            </w:r>
          </w:p>
          <w:p w14:paraId="13F44009" w14:textId="77777777" w:rsidR="00093249" w:rsidRPr="005622CB" w:rsidRDefault="00093249" w:rsidP="00FC2A94">
            <w:pPr>
              <w:numPr>
                <w:ilvl w:val="1"/>
                <w:numId w:val="24"/>
              </w:numPr>
              <w:spacing w:after="240"/>
              <w:ind w:left="727"/>
              <w:rPr>
                <w:rFonts w:eastAsia="Calibri"/>
                <w:sz w:val="22"/>
                <w:szCs w:val="22"/>
              </w:rPr>
            </w:pPr>
            <w:r w:rsidRPr="005622CB">
              <w:rPr>
                <w:rFonts w:eastAsia="Calibri"/>
                <w:sz w:val="22"/>
                <w:szCs w:val="22"/>
              </w:rPr>
              <w:t xml:space="preserve">Janine asked if a system serves an area of environmental concern, how would we know (e.g., if their compliance data looks good).  </w:t>
            </w:r>
          </w:p>
          <w:p w14:paraId="1C495BBC" w14:textId="74982C37" w:rsidR="00093249" w:rsidRPr="005622CB" w:rsidRDefault="00093249" w:rsidP="00FC2A94">
            <w:pPr>
              <w:numPr>
                <w:ilvl w:val="1"/>
                <w:numId w:val="24"/>
              </w:numPr>
              <w:spacing w:after="240"/>
              <w:ind w:left="727"/>
              <w:rPr>
                <w:rFonts w:eastAsia="Calibri"/>
                <w:sz w:val="22"/>
                <w:szCs w:val="22"/>
              </w:rPr>
            </w:pPr>
            <w:r w:rsidRPr="005622CB">
              <w:rPr>
                <w:rFonts w:eastAsia="Calibri"/>
                <w:sz w:val="22"/>
                <w:szCs w:val="22"/>
              </w:rPr>
              <w:t>James responded that in the large city he works in, they have older piping and lead service lines in older areas of town – so maybe that would be the starting point?  He</w:t>
            </w:r>
            <w:r w:rsidR="00240997">
              <w:rPr>
                <w:rFonts w:eastAsia="Calibri"/>
                <w:sz w:val="22"/>
                <w:szCs w:val="22"/>
              </w:rPr>
              <w:t xml:space="preserve"> i</w:t>
            </w:r>
            <w:r w:rsidRPr="005622CB">
              <w:rPr>
                <w:rFonts w:eastAsia="Calibri"/>
                <w:sz w:val="22"/>
                <w:szCs w:val="22"/>
              </w:rPr>
              <w:t>s not sure – this concept of targeting these areas is new in V</w:t>
            </w:r>
            <w:r w:rsidR="00240997">
              <w:rPr>
                <w:rFonts w:eastAsia="Calibri"/>
                <w:sz w:val="22"/>
                <w:szCs w:val="22"/>
              </w:rPr>
              <w:t>irginia</w:t>
            </w:r>
            <w:r w:rsidRPr="005622CB">
              <w:rPr>
                <w:rFonts w:eastAsia="Calibri"/>
                <w:sz w:val="22"/>
                <w:szCs w:val="22"/>
              </w:rPr>
              <w:t xml:space="preserve">. </w:t>
            </w:r>
            <w:r w:rsidR="00E70142">
              <w:rPr>
                <w:rFonts w:eastAsia="Calibri"/>
                <w:sz w:val="22"/>
                <w:szCs w:val="22"/>
              </w:rPr>
              <w:t xml:space="preserve"> </w:t>
            </w:r>
            <w:r w:rsidRPr="005622CB">
              <w:rPr>
                <w:rFonts w:eastAsia="Calibri"/>
                <w:sz w:val="22"/>
                <w:szCs w:val="22"/>
              </w:rPr>
              <w:t>He</w:t>
            </w:r>
            <w:r w:rsidR="00D74611">
              <w:rPr>
                <w:rFonts w:eastAsia="Calibri"/>
                <w:sz w:val="22"/>
                <w:szCs w:val="22"/>
              </w:rPr>
              <w:t xml:space="preserve"> i</w:t>
            </w:r>
            <w:r w:rsidRPr="005622CB">
              <w:rPr>
                <w:rFonts w:eastAsia="Calibri"/>
                <w:sz w:val="22"/>
                <w:szCs w:val="22"/>
              </w:rPr>
              <w:t xml:space="preserve">s very concerned about the larger systems that </w:t>
            </w:r>
            <w:proofErr w:type="gramStart"/>
            <w:r w:rsidRPr="005622CB">
              <w:rPr>
                <w:rFonts w:eastAsia="Calibri"/>
                <w:sz w:val="22"/>
                <w:szCs w:val="22"/>
              </w:rPr>
              <w:t>are in compliance</w:t>
            </w:r>
            <w:proofErr w:type="gramEnd"/>
            <w:r w:rsidRPr="005622CB">
              <w:rPr>
                <w:rFonts w:eastAsia="Calibri"/>
                <w:sz w:val="22"/>
                <w:szCs w:val="22"/>
              </w:rPr>
              <w:t xml:space="preserve"> but have inconsistent infrastructure that might not be captured through compliance monitoring.</w:t>
            </w:r>
          </w:p>
          <w:p w14:paraId="4550F332" w14:textId="4A29B37C" w:rsidR="00093249" w:rsidRPr="005622CB" w:rsidRDefault="00093249" w:rsidP="00FC2A94">
            <w:pPr>
              <w:numPr>
                <w:ilvl w:val="1"/>
                <w:numId w:val="24"/>
              </w:numPr>
              <w:spacing w:after="240"/>
              <w:ind w:left="727"/>
              <w:rPr>
                <w:rFonts w:eastAsia="Calibri"/>
                <w:sz w:val="22"/>
                <w:szCs w:val="22"/>
              </w:rPr>
            </w:pPr>
            <w:r w:rsidRPr="005622CB">
              <w:rPr>
                <w:rFonts w:eastAsia="Calibri"/>
                <w:sz w:val="22"/>
                <w:szCs w:val="22"/>
              </w:rPr>
              <w:t xml:space="preserve">Nick was thinking more about the larger systems and thought that the EJ screen tool might provide insights on monitoring areas/locations for specific </w:t>
            </w:r>
            <w:r w:rsidR="00240997">
              <w:rPr>
                <w:rFonts w:eastAsia="Calibri"/>
                <w:sz w:val="22"/>
                <w:szCs w:val="22"/>
              </w:rPr>
              <w:t>water quality</w:t>
            </w:r>
            <w:r w:rsidRPr="005622CB">
              <w:rPr>
                <w:rFonts w:eastAsia="Calibri"/>
                <w:sz w:val="22"/>
                <w:szCs w:val="22"/>
              </w:rPr>
              <w:t xml:space="preserve"> parameters (e.g., DBPs). </w:t>
            </w:r>
            <w:r w:rsidR="00240997">
              <w:rPr>
                <w:rFonts w:eastAsia="Calibri"/>
                <w:sz w:val="22"/>
                <w:szCs w:val="22"/>
              </w:rPr>
              <w:t xml:space="preserve"> </w:t>
            </w:r>
            <w:r w:rsidRPr="005622CB">
              <w:rPr>
                <w:rFonts w:eastAsia="Calibri"/>
                <w:sz w:val="22"/>
                <w:szCs w:val="22"/>
              </w:rPr>
              <w:t xml:space="preserve">These larger systems may have asset management plants and may already be aware.  These plans and EJ screen efforts may highlight some neighborhood issues.  </w:t>
            </w:r>
          </w:p>
          <w:p w14:paraId="709C9BE2" w14:textId="6483D12F" w:rsidR="00093249" w:rsidRPr="00D74611" w:rsidRDefault="00093249" w:rsidP="005622CB">
            <w:pPr>
              <w:spacing w:after="120"/>
              <w:rPr>
                <w:rFonts w:eastAsia="Calibri"/>
                <w:b/>
                <w:bCs/>
                <w:i/>
                <w:iCs/>
                <w:sz w:val="22"/>
                <w:szCs w:val="22"/>
              </w:rPr>
            </w:pPr>
            <w:r w:rsidRPr="00D74611">
              <w:rPr>
                <w:rFonts w:eastAsia="Calibri"/>
                <w:b/>
                <w:bCs/>
                <w:i/>
                <w:iCs/>
                <w:sz w:val="22"/>
                <w:szCs w:val="22"/>
              </w:rPr>
              <w:t>Alison reviewed the AWOP model</w:t>
            </w:r>
            <w:r w:rsidR="00D74611" w:rsidRPr="00D74611">
              <w:rPr>
                <w:rFonts w:eastAsia="Calibri"/>
                <w:b/>
                <w:bCs/>
                <w:i/>
                <w:iCs/>
                <w:sz w:val="22"/>
                <w:szCs w:val="22"/>
              </w:rPr>
              <w:t>.</w:t>
            </w:r>
          </w:p>
          <w:p w14:paraId="4315116E" w14:textId="4E32DA2C" w:rsidR="00093249" w:rsidRPr="005622CB" w:rsidRDefault="00093249" w:rsidP="00240997">
            <w:pPr>
              <w:spacing w:after="240"/>
              <w:rPr>
                <w:rFonts w:eastAsia="Calibri"/>
                <w:sz w:val="22"/>
                <w:szCs w:val="22"/>
              </w:rPr>
            </w:pPr>
            <w:r w:rsidRPr="005622CB">
              <w:rPr>
                <w:rFonts w:eastAsia="Calibri"/>
                <w:sz w:val="22"/>
                <w:szCs w:val="22"/>
              </w:rPr>
              <w:t>She reviewed the AWOP components (i.e., status, TPI/training, integration into other DW programs), which the group is aware of and has already touched on with respect to environmental equity concept AWOP activities.</w:t>
            </w:r>
            <w:r w:rsidR="00E70142">
              <w:rPr>
                <w:rFonts w:eastAsia="Calibri"/>
                <w:sz w:val="22"/>
                <w:szCs w:val="22"/>
              </w:rPr>
              <w:t xml:space="preserve"> </w:t>
            </w:r>
            <w:r w:rsidRPr="005622CB">
              <w:rPr>
                <w:rFonts w:eastAsia="Calibri"/>
                <w:sz w:val="22"/>
                <w:szCs w:val="22"/>
              </w:rPr>
              <w:t xml:space="preserve"> Perhaps we just need to keep our eyes/ears open about what DW activities might be enhanced by EJ concepts and tools.</w:t>
            </w:r>
          </w:p>
          <w:p w14:paraId="38CAB5A9" w14:textId="77777777" w:rsidR="00093249" w:rsidRPr="00D74611" w:rsidRDefault="00093249" w:rsidP="00240997">
            <w:pPr>
              <w:spacing w:after="120"/>
              <w:rPr>
                <w:rFonts w:eastAsia="Calibri"/>
                <w:sz w:val="22"/>
                <w:szCs w:val="22"/>
              </w:rPr>
            </w:pPr>
            <w:r w:rsidRPr="00D74611">
              <w:rPr>
                <w:rFonts w:eastAsia="Calibri"/>
                <w:sz w:val="22"/>
                <w:szCs w:val="22"/>
              </w:rPr>
              <w:t xml:space="preserve">The group discussed conceptually how this could be done: </w:t>
            </w:r>
          </w:p>
          <w:p w14:paraId="53A7EC96" w14:textId="2A4DEC5C" w:rsidR="00093249" w:rsidRPr="00240997" w:rsidRDefault="00240997" w:rsidP="00FC2A94">
            <w:pPr>
              <w:numPr>
                <w:ilvl w:val="0"/>
                <w:numId w:val="24"/>
              </w:numPr>
              <w:spacing w:after="240"/>
              <w:ind w:left="360"/>
              <w:rPr>
                <w:rFonts w:eastAsia="Calibri"/>
                <w:sz w:val="22"/>
                <w:szCs w:val="22"/>
              </w:rPr>
            </w:pPr>
            <w:r w:rsidRPr="00240997">
              <w:rPr>
                <w:rFonts w:eastAsia="Calibri"/>
                <w:sz w:val="22"/>
                <w:szCs w:val="22"/>
              </w:rPr>
              <w:t xml:space="preserve">Apply </w:t>
            </w:r>
            <w:r w:rsidR="00093249" w:rsidRPr="00240997">
              <w:rPr>
                <w:rFonts w:eastAsia="Calibri"/>
                <w:sz w:val="22"/>
                <w:szCs w:val="22"/>
              </w:rPr>
              <w:t xml:space="preserve">an EJ screening tool (e.g., EJ screen, ESRI tool) to </w:t>
            </w:r>
            <w:proofErr w:type="gramStart"/>
            <w:r w:rsidR="00093249" w:rsidRPr="00240997">
              <w:rPr>
                <w:rFonts w:eastAsia="Calibri"/>
                <w:sz w:val="22"/>
                <w:szCs w:val="22"/>
              </w:rPr>
              <w:t xml:space="preserve">all </w:t>
            </w:r>
            <w:r w:rsidR="00D74611">
              <w:rPr>
                <w:rFonts w:eastAsia="Calibri"/>
                <w:sz w:val="22"/>
                <w:szCs w:val="22"/>
              </w:rPr>
              <w:t>of</w:t>
            </w:r>
            <w:proofErr w:type="gramEnd"/>
            <w:r w:rsidR="00D74611">
              <w:rPr>
                <w:rFonts w:eastAsia="Calibri"/>
                <w:sz w:val="22"/>
                <w:szCs w:val="22"/>
              </w:rPr>
              <w:t xml:space="preserve"> </w:t>
            </w:r>
            <w:r w:rsidR="00093249" w:rsidRPr="00240997">
              <w:rPr>
                <w:rFonts w:eastAsia="Calibri"/>
                <w:sz w:val="22"/>
                <w:szCs w:val="22"/>
              </w:rPr>
              <w:t>the systems in any of the</w:t>
            </w:r>
            <w:r w:rsidR="00093249" w:rsidRPr="005622CB">
              <w:rPr>
                <w:rFonts w:eastAsia="Calibri"/>
                <w:b/>
                <w:bCs/>
                <w:sz w:val="22"/>
                <w:szCs w:val="22"/>
              </w:rPr>
              <w:t xml:space="preserve"> </w:t>
            </w:r>
            <w:r w:rsidR="00093249" w:rsidRPr="00240997">
              <w:rPr>
                <w:rFonts w:eastAsia="Calibri"/>
                <w:sz w:val="22"/>
                <w:szCs w:val="22"/>
              </w:rPr>
              <w:t>AWOP status components (e.g., turbidity, DBPs, DS, etc.), potentially adding points for systems identified as being in areas of environmental concern; this will likely increase their priority ranking.</w:t>
            </w:r>
          </w:p>
          <w:p w14:paraId="6C2C0850" w14:textId="6AE7C347" w:rsidR="00093249" w:rsidRPr="00240997" w:rsidRDefault="00093249" w:rsidP="00FC2A94">
            <w:pPr>
              <w:numPr>
                <w:ilvl w:val="0"/>
                <w:numId w:val="24"/>
              </w:numPr>
              <w:spacing w:after="240"/>
              <w:ind w:left="360"/>
              <w:rPr>
                <w:rFonts w:eastAsia="Calibri"/>
                <w:sz w:val="22"/>
                <w:szCs w:val="22"/>
              </w:rPr>
            </w:pPr>
            <w:r w:rsidRPr="00240997">
              <w:rPr>
                <w:rFonts w:eastAsia="Calibri"/>
                <w:sz w:val="22"/>
                <w:szCs w:val="22"/>
              </w:rPr>
              <w:t xml:space="preserve">AWOP </w:t>
            </w:r>
            <w:r w:rsidR="00D74611" w:rsidRPr="00240997">
              <w:rPr>
                <w:rFonts w:eastAsia="Calibri"/>
                <w:sz w:val="22"/>
                <w:szCs w:val="22"/>
              </w:rPr>
              <w:t xml:space="preserve">assistance </w:t>
            </w:r>
            <w:r w:rsidRPr="00240997">
              <w:rPr>
                <w:rFonts w:eastAsia="Calibri"/>
                <w:sz w:val="22"/>
                <w:szCs w:val="22"/>
              </w:rPr>
              <w:t xml:space="preserve">(e.g., TTA, CPE or PBT or other operator training) could be applied to these </w:t>
            </w:r>
            <w:proofErr w:type="gramStart"/>
            <w:r w:rsidRPr="00240997">
              <w:rPr>
                <w:rFonts w:eastAsia="Calibri"/>
                <w:sz w:val="22"/>
                <w:szCs w:val="22"/>
              </w:rPr>
              <w:t>high</w:t>
            </w:r>
            <w:r w:rsidR="008926B6" w:rsidRPr="00240997">
              <w:rPr>
                <w:rFonts w:eastAsia="Calibri"/>
                <w:sz w:val="22"/>
                <w:szCs w:val="22"/>
              </w:rPr>
              <w:t xml:space="preserve"> </w:t>
            </w:r>
            <w:r w:rsidRPr="00240997">
              <w:rPr>
                <w:rFonts w:eastAsia="Calibri"/>
                <w:sz w:val="22"/>
                <w:szCs w:val="22"/>
              </w:rPr>
              <w:t>ranking</w:t>
            </w:r>
            <w:proofErr w:type="gramEnd"/>
            <w:r w:rsidRPr="00240997">
              <w:rPr>
                <w:rFonts w:eastAsia="Calibri"/>
                <w:sz w:val="22"/>
                <w:szCs w:val="22"/>
              </w:rPr>
              <w:t xml:space="preserve"> systems.</w:t>
            </w:r>
          </w:p>
          <w:p w14:paraId="7047CC63" w14:textId="6EDE579A" w:rsidR="00093249" w:rsidRPr="00240997" w:rsidRDefault="00093249" w:rsidP="00FC2A94">
            <w:pPr>
              <w:numPr>
                <w:ilvl w:val="0"/>
                <w:numId w:val="24"/>
              </w:numPr>
              <w:spacing w:after="240"/>
              <w:ind w:left="360"/>
              <w:rPr>
                <w:rFonts w:eastAsia="Calibri"/>
                <w:sz w:val="22"/>
                <w:szCs w:val="22"/>
              </w:rPr>
            </w:pPr>
            <w:r w:rsidRPr="00240997">
              <w:rPr>
                <w:rFonts w:eastAsia="Calibri"/>
                <w:sz w:val="22"/>
                <w:szCs w:val="22"/>
              </w:rPr>
              <w:t xml:space="preserve">All </w:t>
            </w:r>
            <w:r w:rsidR="00D74611">
              <w:rPr>
                <w:rFonts w:eastAsia="Calibri"/>
                <w:sz w:val="22"/>
                <w:szCs w:val="22"/>
              </w:rPr>
              <w:t xml:space="preserve">of </w:t>
            </w:r>
            <w:r w:rsidRPr="00240997">
              <w:rPr>
                <w:rFonts w:eastAsia="Calibri"/>
                <w:sz w:val="22"/>
                <w:szCs w:val="22"/>
              </w:rPr>
              <w:t xml:space="preserve">this would go through the status component </w:t>
            </w:r>
            <w:proofErr w:type="gramStart"/>
            <w:r w:rsidRPr="00240997">
              <w:rPr>
                <w:rFonts w:eastAsia="Calibri"/>
                <w:sz w:val="22"/>
                <w:szCs w:val="22"/>
              </w:rPr>
              <w:t>in order to</w:t>
            </w:r>
            <w:proofErr w:type="gramEnd"/>
            <w:r w:rsidRPr="00240997">
              <w:rPr>
                <w:rFonts w:eastAsia="Calibri"/>
                <w:sz w:val="22"/>
                <w:szCs w:val="22"/>
              </w:rPr>
              <w:t xml:space="preserve"> use their existing tools</w:t>
            </w:r>
            <w:r w:rsidR="00240997">
              <w:rPr>
                <w:rFonts w:eastAsia="Calibri"/>
                <w:sz w:val="22"/>
                <w:szCs w:val="22"/>
              </w:rPr>
              <w:t>.</w:t>
            </w:r>
          </w:p>
          <w:p w14:paraId="0D78DE64" w14:textId="253D010C" w:rsidR="00093249" w:rsidRPr="00240997" w:rsidRDefault="00093249" w:rsidP="00FC2A94">
            <w:pPr>
              <w:numPr>
                <w:ilvl w:val="0"/>
                <w:numId w:val="24"/>
              </w:numPr>
              <w:spacing w:after="240"/>
              <w:ind w:left="360"/>
              <w:rPr>
                <w:rFonts w:eastAsia="Calibri"/>
                <w:sz w:val="22"/>
                <w:szCs w:val="22"/>
              </w:rPr>
            </w:pPr>
            <w:r w:rsidRPr="00240997">
              <w:rPr>
                <w:rFonts w:eastAsia="Calibri"/>
                <w:sz w:val="22"/>
                <w:szCs w:val="22"/>
              </w:rPr>
              <w:t>States should document that they are working with these systems and can apply EJ funding and resources if/as/when needed/appropriate.</w:t>
            </w:r>
          </w:p>
          <w:p w14:paraId="70F84F82" w14:textId="2C44C175" w:rsidR="00093249" w:rsidRPr="005622CB" w:rsidRDefault="00093249" w:rsidP="00240997">
            <w:pPr>
              <w:spacing w:after="240"/>
              <w:rPr>
                <w:rFonts w:eastAsia="Calibri"/>
                <w:sz w:val="22"/>
                <w:szCs w:val="22"/>
              </w:rPr>
            </w:pPr>
            <w:r w:rsidRPr="005622CB">
              <w:rPr>
                <w:rFonts w:eastAsia="Calibri"/>
                <w:sz w:val="22"/>
                <w:szCs w:val="22"/>
              </w:rPr>
              <w:t xml:space="preserve">Nick asked how to differentiate the EJ concerns and AWOP activities.  He feels we need to assess systems that are having trouble, determine whether they </w:t>
            </w:r>
            <w:proofErr w:type="gramStart"/>
            <w:r w:rsidRPr="005622CB">
              <w:rPr>
                <w:rFonts w:eastAsia="Calibri"/>
                <w:sz w:val="22"/>
                <w:szCs w:val="22"/>
              </w:rPr>
              <w:t>are located in</w:t>
            </w:r>
            <w:proofErr w:type="gramEnd"/>
            <w:r w:rsidRPr="005622CB">
              <w:rPr>
                <w:rFonts w:eastAsia="Calibri"/>
                <w:sz w:val="22"/>
                <w:szCs w:val="22"/>
              </w:rPr>
              <w:t xml:space="preserve"> areas of environmental issues, and </w:t>
            </w:r>
            <w:r w:rsidR="008926B6" w:rsidRPr="005622CB">
              <w:rPr>
                <w:rFonts w:eastAsia="Calibri"/>
                <w:sz w:val="22"/>
                <w:szCs w:val="22"/>
              </w:rPr>
              <w:t>determine which</w:t>
            </w:r>
            <w:r w:rsidRPr="005622CB">
              <w:rPr>
                <w:rFonts w:eastAsia="Calibri"/>
                <w:sz w:val="22"/>
                <w:szCs w:val="22"/>
              </w:rPr>
              <w:t xml:space="preserve"> concerns need to be addressed and </w:t>
            </w:r>
            <w:r w:rsidR="00D74611">
              <w:rPr>
                <w:rFonts w:eastAsia="Calibri"/>
                <w:sz w:val="22"/>
                <w:szCs w:val="22"/>
              </w:rPr>
              <w:t xml:space="preserve">what </w:t>
            </w:r>
            <w:r w:rsidRPr="005622CB">
              <w:rPr>
                <w:rFonts w:eastAsia="Calibri"/>
                <w:sz w:val="22"/>
                <w:szCs w:val="22"/>
              </w:rPr>
              <w:t>resources would be best (e.g., enforcement, capacity devel</w:t>
            </w:r>
            <w:r w:rsidR="00455D23">
              <w:rPr>
                <w:rFonts w:eastAsia="Calibri"/>
                <w:sz w:val="22"/>
                <w:szCs w:val="22"/>
              </w:rPr>
              <w:softHyphen/>
            </w:r>
            <w:r w:rsidRPr="005622CB">
              <w:rPr>
                <w:rFonts w:eastAsia="Calibri"/>
                <w:sz w:val="22"/>
                <w:szCs w:val="22"/>
              </w:rPr>
              <w:t>op</w:t>
            </w:r>
            <w:r w:rsidR="009F7E47">
              <w:rPr>
                <w:rFonts w:eastAsia="Calibri"/>
                <w:sz w:val="22"/>
                <w:szCs w:val="22"/>
              </w:rPr>
              <w:softHyphen/>
            </w:r>
            <w:r w:rsidRPr="005622CB">
              <w:rPr>
                <w:rFonts w:eastAsia="Calibri"/>
                <w:sz w:val="22"/>
                <w:szCs w:val="22"/>
              </w:rPr>
              <w:t xml:space="preserve">ment, AWOP, etc.). </w:t>
            </w:r>
            <w:r w:rsidR="00D74611">
              <w:rPr>
                <w:rFonts w:eastAsia="Calibri"/>
                <w:sz w:val="22"/>
                <w:szCs w:val="22"/>
              </w:rPr>
              <w:t xml:space="preserve"> </w:t>
            </w:r>
            <w:r w:rsidRPr="005622CB">
              <w:rPr>
                <w:rFonts w:eastAsia="Calibri"/>
                <w:sz w:val="22"/>
                <w:szCs w:val="22"/>
              </w:rPr>
              <w:t xml:space="preserve">The group agreed – AWOP prioritizes based on water quality – and from there, the level of assistance needed can be determined.  </w:t>
            </w:r>
          </w:p>
          <w:p w14:paraId="3BC042F3" w14:textId="77777777" w:rsidR="00093249" w:rsidRPr="005622CB" w:rsidRDefault="00093249" w:rsidP="005622CB">
            <w:pPr>
              <w:spacing w:after="120"/>
              <w:rPr>
                <w:rFonts w:eastAsia="Calibri"/>
                <w:i/>
                <w:iCs/>
                <w:sz w:val="22"/>
                <w:szCs w:val="22"/>
              </w:rPr>
            </w:pPr>
            <w:r w:rsidRPr="005622CB">
              <w:rPr>
                <w:rFonts w:eastAsia="Calibri"/>
                <w:i/>
                <w:iCs/>
                <w:sz w:val="22"/>
                <w:szCs w:val="22"/>
              </w:rPr>
              <w:t>Take homes and next steps:</w:t>
            </w:r>
          </w:p>
          <w:p w14:paraId="59D54755" w14:textId="77777777" w:rsidR="00093249" w:rsidRPr="005622CB" w:rsidRDefault="00093249" w:rsidP="00FC2A94">
            <w:pPr>
              <w:numPr>
                <w:ilvl w:val="0"/>
                <w:numId w:val="24"/>
              </w:numPr>
              <w:spacing w:after="120"/>
              <w:ind w:left="367"/>
              <w:rPr>
                <w:rFonts w:eastAsia="Calibri"/>
                <w:sz w:val="22"/>
                <w:szCs w:val="22"/>
              </w:rPr>
            </w:pPr>
            <w:r w:rsidRPr="005622CB">
              <w:rPr>
                <w:rFonts w:eastAsia="Calibri"/>
                <w:sz w:val="22"/>
                <w:szCs w:val="22"/>
              </w:rPr>
              <w:t>Janine suggested the following approach for all to consider:</w:t>
            </w:r>
          </w:p>
          <w:p w14:paraId="661E7220" w14:textId="7E2628A3" w:rsidR="00093249" w:rsidRPr="005622CB" w:rsidRDefault="00093249" w:rsidP="00FC2A94">
            <w:pPr>
              <w:numPr>
                <w:ilvl w:val="1"/>
                <w:numId w:val="24"/>
              </w:numPr>
              <w:spacing w:after="240"/>
              <w:ind w:left="720"/>
              <w:rPr>
                <w:rFonts w:eastAsia="Calibri"/>
                <w:sz w:val="22"/>
                <w:szCs w:val="22"/>
              </w:rPr>
            </w:pPr>
            <w:r w:rsidRPr="005622CB">
              <w:rPr>
                <w:rFonts w:eastAsia="Calibri"/>
                <w:sz w:val="22"/>
                <w:szCs w:val="22"/>
              </w:rPr>
              <w:t>Continue to use tools to prioritize water systems (e.g., HBV lists, ALE lists, AWOP Status Compo</w:t>
            </w:r>
            <w:r w:rsidR="00455D23">
              <w:rPr>
                <w:rFonts w:eastAsia="Calibri"/>
                <w:sz w:val="22"/>
                <w:szCs w:val="22"/>
              </w:rPr>
              <w:softHyphen/>
            </w:r>
            <w:r w:rsidRPr="005622CB">
              <w:rPr>
                <w:rFonts w:eastAsia="Calibri"/>
                <w:sz w:val="22"/>
                <w:szCs w:val="22"/>
              </w:rPr>
              <w:t>nents</w:t>
            </w:r>
            <w:r w:rsidR="00D74611">
              <w:rPr>
                <w:rFonts w:eastAsia="Calibri"/>
                <w:sz w:val="22"/>
                <w:szCs w:val="22"/>
              </w:rPr>
              <w:t>,</w:t>
            </w:r>
            <w:r w:rsidRPr="005622CB">
              <w:rPr>
                <w:rFonts w:eastAsia="Calibri"/>
                <w:sz w:val="22"/>
                <w:szCs w:val="22"/>
              </w:rPr>
              <w:t xml:space="preserve"> AND Customer Complaints)</w:t>
            </w:r>
            <w:r w:rsidR="00D74611">
              <w:rPr>
                <w:rFonts w:eastAsia="Calibri"/>
                <w:sz w:val="22"/>
                <w:szCs w:val="22"/>
              </w:rPr>
              <w:t>.</w:t>
            </w:r>
          </w:p>
          <w:p w14:paraId="390D2532" w14:textId="77777777" w:rsidR="00093249" w:rsidRPr="005622CB" w:rsidRDefault="00093249" w:rsidP="00FC2A94">
            <w:pPr>
              <w:numPr>
                <w:ilvl w:val="1"/>
                <w:numId w:val="24"/>
              </w:numPr>
              <w:spacing w:after="240"/>
              <w:ind w:left="720"/>
              <w:rPr>
                <w:rFonts w:eastAsia="Calibri"/>
                <w:sz w:val="22"/>
                <w:szCs w:val="22"/>
              </w:rPr>
            </w:pPr>
            <w:r w:rsidRPr="005622CB">
              <w:rPr>
                <w:rFonts w:eastAsia="Calibri"/>
                <w:sz w:val="22"/>
                <w:szCs w:val="22"/>
              </w:rPr>
              <w:lastRenderedPageBreak/>
              <w:t xml:space="preserve">Couple this with some type of GIS/screening tool to determine if the high-priority system(s) is(are) located in areas of environmental concern.  </w:t>
            </w:r>
          </w:p>
          <w:p w14:paraId="4858B466" w14:textId="4BBF798F" w:rsidR="00093249" w:rsidRPr="005622CB" w:rsidRDefault="00093249" w:rsidP="00FC2A94">
            <w:pPr>
              <w:numPr>
                <w:ilvl w:val="1"/>
                <w:numId w:val="24"/>
              </w:numPr>
              <w:spacing w:after="240"/>
              <w:ind w:left="720"/>
              <w:rPr>
                <w:rFonts w:eastAsia="Calibri"/>
                <w:sz w:val="22"/>
                <w:szCs w:val="22"/>
              </w:rPr>
            </w:pPr>
            <w:r w:rsidRPr="005622CB">
              <w:rPr>
                <w:rFonts w:eastAsia="Calibri"/>
                <w:sz w:val="22"/>
                <w:szCs w:val="22"/>
              </w:rPr>
              <w:t xml:space="preserve">Based on this analysis, </w:t>
            </w:r>
            <w:r w:rsidR="008926B6" w:rsidRPr="005622CB">
              <w:rPr>
                <w:rFonts w:eastAsia="Calibri"/>
                <w:sz w:val="22"/>
                <w:szCs w:val="22"/>
              </w:rPr>
              <w:t xml:space="preserve">provide </w:t>
            </w:r>
            <w:r w:rsidRPr="005622CB">
              <w:rPr>
                <w:rFonts w:eastAsia="Calibri"/>
                <w:sz w:val="22"/>
                <w:szCs w:val="22"/>
              </w:rPr>
              <w:t>appropriate technical assistance or follow-up (e.g., by enforcement, AWOP team, capacity development)</w:t>
            </w:r>
            <w:r w:rsidR="0038792B">
              <w:rPr>
                <w:rFonts w:eastAsia="Calibri"/>
                <w:sz w:val="22"/>
                <w:szCs w:val="22"/>
              </w:rPr>
              <w:t>.</w:t>
            </w:r>
          </w:p>
          <w:p w14:paraId="0E0D809A" w14:textId="175456DB" w:rsidR="00093249" w:rsidRPr="005622CB" w:rsidRDefault="00093249" w:rsidP="00FC2A94">
            <w:pPr>
              <w:numPr>
                <w:ilvl w:val="0"/>
                <w:numId w:val="24"/>
              </w:numPr>
              <w:spacing w:after="120"/>
              <w:ind w:left="367"/>
              <w:rPr>
                <w:rFonts w:eastAsia="Calibri"/>
                <w:sz w:val="22"/>
                <w:szCs w:val="22"/>
              </w:rPr>
            </w:pPr>
            <w:r w:rsidRPr="005622CB">
              <w:rPr>
                <w:rFonts w:eastAsia="Calibri"/>
                <w:sz w:val="22"/>
                <w:szCs w:val="22"/>
              </w:rPr>
              <w:t xml:space="preserve">Status component – </w:t>
            </w:r>
            <w:r w:rsidR="0038792B" w:rsidRPr="005622CB">
              <w:rPr>
                <w:rFonts w:eastAsia="Calibri"/>
                <w:sz w:val="22"/>
                <w:szCs w:val="22"/>
              </w:rPr>
              <w:t xml:space="preserve">Prioritize </w:t>
            </w:r>
            <w:r w:rsidRPr="005622CB">
              <w:rPr>
                <w:rFonts w:eastAsia="Calibri"/>
                <w:sz w:val="22"/>
                <w:szCs w:val="22"/>
              </w:rPr>
              <w:t xml:space="preserve">systems, based on their </w:t>
            </w:r>
            <w:proofErr w:type="gramStart"/>
            <w:r w:rsidRPr="005622CB">
              <w:rPr>
                <w:rFonts w:eastAsia="Calibri"/>
                <w:sz w:val="22"/>
                <w:szCs w:val="22"/>
              </w:rPr>
              <w:t>needs</w:t>
            </w:r>
            <w:proofErr w:type="gramEnd"/>
            <w:r w:rsidRPr="005622CB">
              <w:rPr>
                <w:rFonts w:eastAsia="Calibri"/>
                <w:sz w:val="22"/>
                <w:szCs w:val="22"/>
              </w:rPr>
              <w:t xml:space="preserve"> and respond accordingly.  They may have these needs because they are EJ systems.</w:t>
            </w:r>
          </w:p>
        </w:tc>
      </w:tr>
      <w:tr w:rsidR="00093249" w:rsidRPr="005622CB" w14:paraId="2C082BA7" w14:textId="77777777" w:rsidTr="00E91F72">
        <w:trPr>
          <w:jc w:val="center"/>
        </w:trPr>
        <w:tc>
          <w:tcPr>
            <w:tcW w:w="9722" w:type="dxa"/>
          </w:tcPr>
          <w:p w14:paraId="36E937A3" w14:textId="1994C06A" w:rsidR="00093249" w:rsidRPr="005622CB" w:rsidRDefault="00093249" w:rsidP="00951DAF">
            <w:pPr>
              <w:tabs>
                <w:tab w:val="left" w:pos="1440"/>
                <w:tab w:val="right" w:leader="underscore" w:pos="8928"/>
              </w:tabs>
              <w:rPr>
                <w:b/>
                <w:sz w:val="22"/>
                <w:szCs w:val="22"/>
              </w:rPr>
            </w:pPr>
            <w:r w:rsidRPr="005622CB">
              <w:rPr>
                <w:b/>
                <w:sz w:val="22"/>
                <w:szCs w:val="22"/>
              </w:rPr>
              <w:lastRenderedPageBreak/>
              <w:t>Action Steps</w:t>
            </w:r>
            <w:r w:rsidR="0038792B">
              <w:rPr>
                <w:b/>
                <w:sz w:val="22"/>
                <w:szCs w:val="22"/>
              </w:rPr>
              <w:t>:</w:t>
            </w:r>
          </w:p>
        </w:tc>
      </w:tr>
      <w:tr w:rsidR="00093249" w:rsidRPr="005622CB" w14:paraId="6559C93F" w14:textId="77777777" w:rsidTr="00E91F72">
        <w:trPr>
          <w:jc w:val="center"/>
        </w:trPr>
        <w:tc>
          <w:tcPr>
            <w:tcW w:w="9722" w:type="dxa"/>
          </w:tcPr>
          <w:p w14:paraId="507F6B6D" w14:textId="32E875E0" w:rsidR="00093249" w:rsidRPr="005622CB" w:rsidRDefault="00093249" w:rsidP="00FC2A94">
            <w:pPr>
              <w:numPr>
                <w:ilvl w:val="0"/>
                <w:numId w:val="21"/>
              </w:numPr>
              <w:tabs>
                <w:tab w:val="left" w:pos="1440"/>
                <w:tab w:val="right" w:leader="underscore" w:pos="8928"/>
              </w:tabs>
              <w:spacing w:after="240"/>
              <w:rPr>
                <w:sz w:val="22"/>
                <w:szCs w:val="22"/>
              </w:rPr>
            </w:pPr>
            <w:r w:rsidRPr="005622CB">
              <w:rPr>
                <w:sz w:val="22"/>
                <w:szCs w:val="22"/>
              </w:rPr>
              <w:t>James</w:t>
            </w:r>
            <w:r w:rsidR="00951DAF">
              <w:rPr>
                <w:sz w:val="22"/>
                <w:szCs w:val="22"/>
              </w:rPr>
              <w:t xml:space="preserve"> (Virginia)</w:t>
            </w:r>
            <w:r w:rsidRPr="005622CB">
              <w:rPr>
                <w:sz w:val="22"/>
                <w:szCs w:val="22"/>
              </w:rPr>
              <w:t xml:space="preserve"> wants to further explore complaints and options for tracking them.  These could pos</w:t>
            </w:r>
            <w:r w:rsidR="009F7E47">
              <w:rPr>
                <w:sz w:val="22"/>
                <w:szCs w:val="22"/>
              </w:rPr>
              <w:softHyphen/>
            </w:r>
            <w:r w:rsidRPr="005622CB">
              <w:rPr>
                <w:sz w:val="22"/>
                <w:szCs w:val="22"/>
              </w:rPr>
              <w:t>sibly be used as an indicator for water quality and</w:t>
            </w:r>
            <w:r w:rsidR="0038792B">
              <w:rPr>
                <w:sz w:val="22"/>
                <w:szCs w:val="22"/>
              </w:rPr>
              <w:t xml:space="preserve"> for</w:t>
            </w:r>
            <w:r w:rsidRPr="005622CB">
              <w:rPr>
                <w:sz w:val="22"/>
                <w:szCs w:val="22"/>
              </w:rPr>
              <w:t xml:space="preserve"> optimizing this information.</w:t>
            </w:r>
          </w:p>
          <w:p w14:paraId="4349128F" w14:textId="0D2BD008" w:rsidR="00093249" w:rsidRPr="005622CB" w:rsidRDefault="00093249" w:rsidP="00FC2A94">
            <w:pPr>
              <w:numPr>
                <w:ilvl w:val="0"/>
                <w:numId w:val="21"/>
              </w:numPr>
              <w:tabs>
                <w:tab w:val="left" w:pos="1440"/>
                <w:tab w:val="right" w:leader="underscore" w:pos="8928"/>
              </w:tabs>
              <w:spacing w:after="240"/>
              <w:rPr>
                <w:sz w:val="22"/>
                <w:szCs w:val="22"/>
              </w:rPr>
            </w:pPr>
            <w:r w:rsidRPr="005622CB">
              <w:rPr>
                <w:sz w:val="22"/>
                <w:szCs w:val="22"/>
              </w:rPr>
              <w:t xml:space="preserve">Alison suggested </w:t>
            </w:r>
            <w:r w:rsidR="0038792B">
              <w:rPr>
                <w:sz w:val="22"/>
                <w:szCs w:val="22"/>
              </w:rPr>
              <w:t xml:space="preserve">that </w:t>
            </w:r>
            <w:r w:rsidRPr="005622CB">
              <w:rPr>
                <w:sz w:val="22"/>
                <w:szCs w:val="22"/>
              </w:rPr>
              <w:t xml:space="preserve">we start a process to periodically report back on how things are going – either among this small group (i.e., </w:t>
            </w:r>
            <w:r w:rsidR="0038792B">
              <w:rPr>
                <w:sz w:val="22"/>
                <w:szCs w:val="22"/>
              </w:rPr>
              <w:t xml:space="preserve">EPA </w:t>
            </w:r>
            <w:r w:rsidRPr="005622CB">
              <w:rPr>
                <w:sz w:val="22"/>
                <w:szCs w:val="22"/>
              </w:rPr>
              <w:t>R</w:t>
            </w:r>
            <w:r w:rsidR="00103790">
              <w:rPr>
                <w:sz w:val="22"/>
                <w:szCs w:val="22"/>
              </w:rPr>
              <w:t xml:space="preserve">egion </w:t>
            </w:r>
            <w:r w:rsidRPr="005622CB">
              <w:rPr>
                <w:sz w:val="22"/>
                <w:szCs w:val="22"/>
              </w:rPr>
              <w:t xml:space="preserve">3, </w:t>
            </w:r>
            <w:r w:rsidR="00650A33">
              <w:rPr>
                <w:sz w:val="22"/>
                <w:szCs w:val="22"/>
              </w:rPr>
              <w:t>EPA</w:t>
            </w:r>
            <w:r w:rsidR="0038792B">
              <w:rPr>
                <w:sz w:val="22"/>
                <w:szCs w:val="22"/>
              </w:rPr>
              <w:t xml:space="preserve"> </w:t>
            </w:r>
            <w:r w:rsidRPr="005622CB">
              <w:rPr>
                <w:sz w:val="22"/>
                <w:szCs w:val="22"/>
              </w:rPr>
              <w:t>R</w:t>
            </w:r>
            <w:r w:rsidR="00103790">
              <w:rPr>
                <w:sz w:val="22"/>
                <w:szCs w:val="22"/>
              </w:rPr>
              <w:t xml:space="preserve">egion </w:t>
            </w:r>
            <w:r w:rsidRPr="005622CB">
              <w:rPr>
                <w:sz w:val="22"/>
                <w:szCs w:val="22"/>
              </w:rPr>
              <w:t>4, TSC, V</w:t>
            </w:r>
            <w:r w:rsidR="00103790">
              <w:rPr>
                <w:sz w:val="22"/>
                <w:szCs w:val="22"/>
              </w:rPr>
              <w:t>irginia</w:t>
            </w:r>
            <w:r w:rsidRPr="005622CB">
              <w:rPr>
                <w:sz w:val="22"/>
                <w:szCs w:val="22"/>
              </w:rPr>
              <w:t>, A</w:t>
            </w:r>
            <w:r w:rsidR="00103790">
              <w:rPr>
                <w:sz w:val="22"/>
                <w:szCs w:val="22"/>
              </w:rPr>
              <w:t>labama</w:t>
            </w:r>
            <w:r w:rsidRPr="005622CB">
              <w:rPr>
                <w:sz w:val="22"/>
                <w:szCs w:val="22"/>
              </w:rPr>
              <w:t>) or possibly dur</w:t>
            </w:r>
            <w:r w:rsidR="00455D23">
              <w:rPr>
                <w:sz w:val="22"/>
                <w:szCs w:val="22"/>
              </w:rPr>
              <w:softHyphen/>
            </w:r>
            <w:r w:rsidRPr="005622CB">
              <w:rPr>
                <w:sz w:val="22"/>
                <w:szCs w:val="22"/>
              </w:rPr>
              <w:t xml:space="preserve">ing Regional AWOP </w:t>
            </w:r>
            <w:r w:rsidR="00951DAF" w:rsidRPr="005622CB">
              <w:rPr>
                <w:sz w:val="22"/>
                <w:szCs w:val="22"/>
              </w:rPr>
              <w:t>meetings</w:t>
            </w:r>
            <w:r w:rsidRPr="005622CB">
              <w:rPr>
                <w:sz w:val="22"/>
                <w:szCs w:val="22"/>
              </w:rPr>
              <w:t>, to share what</w:t>
            </w:r>
            <w:r w:rsidR="00951DAF">
              <w:rPr>
                <w:sz w:val="22"/>
                <w:szCs w:val="22"/>
              </w:rPr>
              <w:t xml:space="preserve"> i</w:t>
            </w:r>
            <w:r w:rsidRPr="005622CB">
              <w:rPr>
                <w:sz w:val="22"/>
                <w:szCs w:val="22"/>
              </w:rPr>
              <w:t>s working and what</w:t>
            </w:r>
            <w:r w:rsidR="00951DAF">
              <w:rPr>
                <w:sz w:val="22"/>
                <w:szCs w:val="22"/>
              </w:rPr>
              <w:t xml:space="preserve"> i</w:t>
            </w:r>
            <w:r w:rsidRPr="005622CB">
              <w:rPr>
                <w:sz w:val="22"/>
                <w:szCs w:val="22"/>
              </w:rPr>
              <w:t>s not</w:t>
            </w:r>
            <w:r w:rsidR="00951DAF">
              <w:rPr>
                <w:sz w:val="22"/>
                <w:szCs w:val="22"/>
              </w:rPr>
              <w:t xml:space="preserve"> working</w:t>
            </w:r>
            <w:r w:rsidRPr="005622CB">
              <w:rPr>
                <w:sz w:val="22"/>
                <w:szCs w:val="22"/>
              </w:rPr>
              <w:t>.</w:t>
            </w:r>
          </w:p>
        </w:tc>
      </w:tr>
    </w:tbl>
    <w:p w14:paraId="6A23F8B7" w14:textId="01098549" w:rsidR="00BF5E66" w:rsidRDefault="00BF5E66" w:rsidP="00FC3A34">
      <w:pPr>
        <w:spacing w:after="0" w:line="240" w:lineRule="auto"/>
      </w:pPr>
    </w:p>
    <w:sectPr w:rsidR="00BF5E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F9666" w14:textId="77777777" w:rsidR="00FA69B9" w:rsidRDefault="00FA69B9" w:rsidP="00294366">
      <w:pPr>
        <w:spacing w:after="0" w:line="240" w:lineRule="auto"/>
      </w:pPr>
      <w:r>
        <w:separator/>
      </w:r>
    </w:p>
  </w:endnote>
  <w:endnote w:type="continuationSeparator" w:id="0">
    <w:p w14:paraId="4313D718" w14:textId="77777777" w:rsidR="00FA69B9" w:rsidRDefault="00FA69B9" w:rsidP="0029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225764"/>
      <w:docPartObj>
        <w:docPartGallery w:val="Page Numbers (Bottom of Page)"/>
        <w:docPartUnique/>
      </w:docPartObj>
    </w:sdtPr>
    <w:sdtEndPr>
      <w:rPr>
        <w:noProof/>
      </w:rPr>
    </w:sdtEndPr>
    <w:sdtContent>
      <w:p w14:paraId="2E2AE927" w14:textId="77900C38" w:rsidR="00E91F72" w:rsidRDefault="00E91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68853" w14:textId="77777777" w:rsidR="00E91F72" w:rsidRDefault="00E9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2608" w14:textId="77777777" w:rsidR="00FA69B9" w:rsidRDefault="00FA69B9" w:rsidP="00294366">
      <w:pPr>
        <w:spacing w:after="0" w:line="240" w:lineRule="auto"/>
      </w:pPr>
      <w:r>
        <w:separator/>
      </w:r>
    </w:p>
  </w:footnote>
  <w:footnote w:type="continuationSeparator" w:id="0">
    <w:p w14:paraId="5A94F7F4" w14:textId="77777777" w:rsidR="00FA69B9" w:rsidRDefault="00FA69B9" w:rsidP="0029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1DF"/>
    <w:multiLevelType w:val="hybridMultilevel"/>
    <w:tmpl w:val="D87EE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D96ABD"/>
    <w:multiLevelType w:val="hybridMultilevel"/>
    <w:tmpl w:val="272062D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08CF"/>
    <w:multiLevelType w:val="hybridMultilevel"/>
    <w:tmpl w:val="AFD4F6E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77128"/>
    <w:multiLevelType w:val="hybridMultilevel"/>
    <w:tmpl w:val="ADA41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52346D9"/>
    <w:multiLevelType w:val="hybridMultilevel"/>
    <w:tmpl w:val="66683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42671D"/>
    <w:multiLevelType w:val="hybridMultilevel"/>
    <w:tmpl w:val="3AB208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1578D"/>
    <w:multiLevelType w:val="hybridMultilevel"/>
    <w:tmpl w:val="E992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1F6AE9"/>
    <w:multiLevelType w:val="hybridMultilevel"/>
    <w:tmpl w:val="822C51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D7029"/>
    <w:multiLevelType w:val="hybridMultilevel"/>
    <w:tmpl w:val="3592A5CE"/>
    <w:lvl w:ilvl="0" w:tplc="0A9AF6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2653F"/>
    <w:multiLevelType w:val="hybridMultilevel"/>
    <w:tmpl w:val="39B897AA"/>
    <w:lvl w:ilvl="0" w:tplc="2ADC8E80">
      <w:start w:val="1"/>
      <w:numFmt w:val="bullet"/>
      <w:lvlText w:val=""/>
      <w:lvlJc w:val="left"/>
      <w:pPr>
        <w:ind w:left="720" w:hanging="360"/>
      </w:pPr>
      <w:rPr>
        <w:rFonts w:ascii="Symbol" w:hAnsi="Symbol" w:hint="default"/>
        <w:color w:val="000000" w:themeColor="text1"/>
      </w:rPr>
    </w:lvl>
    <w:lvl w:ilvl="1" w:tplc="DC7061B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F4642"/>
    <w:multiLevelType w:val="hybridMultilevel"/>
    <w:tmpl w:val="2D94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B1D05"/>
    <w:multiLevelType w:val="hybridMultilevel"/>
    <w:tmpl w:val="F9D4D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7F77306"/>
    <w:multiLevelType w:val="hybridMultilevel"/>
    <w:tmpl w:val="00643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9497E49"/>
    <w:multiLevelType w:val="hybridMultilevel"/>
    <w:tmpl w:val="2CE82020"/>
    <w:lvl w:ilvl="0" w:tplc="98100D54">
      <w:start w:val="1"/>
      <w:numFmt w:val="bullet"/>
      <w:lvlText w:val="*"/>
      <w:lvlJc w:val="left"/>
      <w:pPr>
        <w:ind w:left="2520" w:hanging="360"/>
      </w:pPr>
      <w:rPr>
        <w:rFonts w:ascii="Times New Roman" w:hAnsi="Times New Roman" w:cs="Times New Roman"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98100D54">
      <w:start w:val="1"/>
      <w:numFmt w:val="bullet"/>
      <w:lvlText w:val="*"/>
      <w:lvlJc w:val="left"/>
      <w:pPr>
        <w:ind w:left="3960" w:hanging="360"/>
      </w:pPr>
      <w:rPr>
        <w:rFonts w:ascii="Times New Roman" w:hAnsi="Times New Roman" w:cs="Times New Roman" w:hint="default"/>
        <w:color w:val="000000" w:themeColor="text1"/>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E2F05BF"/>
    <w:multiLevelType w:val="hybridMultilevel"/>
    <w:tmpl w:val="0DC210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37A58"/>
    <w:multiLevelType w:val="hybridMultilevel"/>
    <w:tmpl w:val="014A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65F0C"/>
    <w:multiLevelType w:val="hybridMultilevel"/>
    <w:tmpl w:val="40C6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0756A7"/>
    <w:multiLevelType w:val="hybridMultilevel"/>
    <w:tmpl w:val="3418D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8D2754"/>
    <w:multiLevelType w:val="hybridMultilevel"/>
    <w:tmpl w:val="E6EA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AAC"/>
    <w:multiLevelType w:val="hybridMultilevel"/>
    <w:tmpl w:val="3118DC5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F67EEC"/>
    <w:multiLevelType w:val="hybridMultilevel"/>
    <w:tmpl w:val="F0EE9A2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4563E1"/>
    <w:multiLevelType w:val="hybridMultilevel"/>
    <w:tmpl w:val="6A604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B50F0"/>
    <w:multiLevelType w:val="hybridMultilevel"/>
    <w:tmpl w:val="A35EE69C"/>
    <w:lvl w:ilvl="0" w:tplc="0A9AF66E">
      <w:numFmt w:val="bullet"/>
      <w:lvlText w:val="-"/>
      <w:lvlJc w:val="left"/>
      <w:pPr>
        <w:ind w:left="720" w:hanging="360"/>
      </w:pPr>
      <w:rPr>
        <w:rFonts w:ascii="Times New Roman" w:eastAsia="Times New Roman" w:hAnsi="Times New Roman" w:cs="Times New Roman"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7C91"/>
    <w:multiLevelType w:val="hybridMultilevel"/>
    <w:tmpl w:val="1612FC3C"/>
    <w:lvl w:ilvl="0" w:tplc="04090005">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4" w15:restartNumberingAfterBreak="0">
    <w:nsid w:val="47A67A18"/>
    <w:multiLevelType w:val="hybridMultilevel"/>
    <w:tmpl w:val="79BA7068"/>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055E10"/>
    <w:multiLevelType w:val="hybridMultilevel"/>
    <w:tmpl w:val="CFB279F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0640B"/>
    <w:multiLevelType w:val="hybridMultilevel"/>
    <w:tmpl w:val="787EE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713808"/>
    <w:multiLevelType w:val="hybridMultilevel"/>
    <w:tmpl w:val="B0F6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A5244"/>
    <w:multiLevelType w:val="hybridMultilevel"/>
    <w:tmpl w:val="A6EADA3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740E32"/>
    <w:multiLevelType w:val="hybridMultilevel"/>
    <w:tmpl w:val="4D1203D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56F2B"/>
    <w:multiLevelType w:val="hybridMultilevel"/>
    <w:tmpl w:val="2BBADB4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A5B53"/>
    <w:multiLevelType w:val="hybridMultilevel"/>
    <w:tmpl w:val="79B21AA4"/>
    <w:lvl w:ilvl="0" w:tplc="04090005">
      <w:start w:val="1"/>
      <w:numFmt w:val="bullet"/>
      <w:lvlText w:val=""/>
      <w:lvlJc w:val="left"/>
      <w:pPr>
        <w:ind w:left="720" w:hanging="360"/>
      </w:pPr>
      <w:rPr>
        <w:rFonts w:ascii="Wingdings" w:hAnsi="Wingdings" w:hint="default"/>
      </w:rPr>
    </w:lvl>
    <w:lvl w:ilvl="1" w:tplc="98100D54">
      <w:start w:val="1"/>
      <w:numFmt w:val="bullet"/>
      <w:lvlText w:val="*"/>
      <w:lvlJc w:val="left"/>
      <w:pPr>
        <w:ind w:left="1440" w:hanging="360"/>
      </w:pPr>
      <w:rPr>
        <w:rFonts w:ascii="Times New Roman" w:hAnsi="Times New Roman" w:cs="Times New Roman"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D86F95"/>
    <w:multiLevelType w:val="hybridMultilevel"/>
    <w:tmpl w:val="E78A14A0"/>
    <w:lvl w:ilvl="0" w:tplc="04090001">
      <w:start w:val="1"/>
      <w:numFmt w:val="bullet"/>
      <w:lvlText w:val=""/>
      <w:lvlJc w:val="left"/>
      <w:pPr>
        <w:ind w:left="360" w:hanging="360"/>
      </w:pPr>
      <w:rPr>
        <w:rFonts w:ascii="Symbol" w:hAnsi="Symbol" w:hint="default"/>
      </w:rPr>
    </w:lvl>
    <w:lvl w:ilvl="1" w:tplc="DC7061B4">
      <w:start w:val="1"/>
      <w:numFmt w:val="bullet"/>
      <w:lvlText w:val=""/>
      <w:lvlJc w:val="left"/>
      <w:pPr>
        <w:ind w:left="1080" w:hanging="360"/>
      </w:pPr>
      <w:rPr>
        <w:rFonts w:ascii="Wingdings" w:hAnsi="Wingdings"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3B6380C"/>
    <w:multiLevelType w:val="hybridMultilevel"/>
    <w:tmpl w:val="DBD6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E3995"/>
    <w:multiLevelType w:val="hybridMultilevel"/>
    <w:tmpl w:val="9BD2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93295"/>
    <w:multiLevelType w:val="hybridMultilevel"/>
    <w:tmpl w:val="9C5613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D26EE"/>
    <w:multiLevelType w:val="hybridMultilevel"/>
    <w:tmpl w:val="7B10A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3374EF"/>
    <w:multiLevelType w:val="hybridMultilevel"/>
    <w:tmpl w:val="8910CD1A"/>
    <w:lvl w:ilvl="0" w:tplc="BB1A7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C7F14"/>
    <w:multiLevelType w:val="hybridMultilevel"/>
    <w:tmpl w:val="2FC2A88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525489"/>
    <w:multiLevelType w:val="hybridMultilevel"/>
    <w:tmpl w:val="44166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01555"/>
    <w:multiLevelType w:val="hybridMultilevel"/>
    <w:tmpl w:val="42E0E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EB923BD"/>
    <w:multiLevelType w:val="hybridMultilevel"/>
    <w:tmpl w:val="340280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11118DC"/>
    <w:multiLevelType w:val="hybridMultilevel"/>
    <w:tmpl w:val="D82CBDEC"/>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643A5"/>
    <w:multiLevelType w:val="hybridMultilevel"/>
    <w:tmpl w:val="84984D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98100D54">
      <w:start w:val="1"/>
      <w:numFmt w:val="bullet"/>
      <w:lvlText w:val="*"/>
      <w:lvlJc w:val="left"/>
      <w:pPr>
        <w:ind w:left="1800" w:hanging="360"/>
      </w:pPr>
      <w:rPr>
        <w:rFonts w:ascii="Times New Roman" w:hAnsi="Times New Roman" w:cs="Times New Roman" w:hint="default"/>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5B66E3"/>
    <w:multiLevelType w:val="hybridMultilevel"/>
    <w:tmpl w:val="D66EB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3556F2"/>
    <w:multiLevelType w:val="hybridMultilevel"/>
    <w:tmpl w:val="883E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B1E1FEA"/>
    <w:multiLevelType w:val="hybridMultilevel"/>
    <w:tmpl w:val="33B8A6F4"/>
    <w:lvl w:ilvl="0" w:tplc="55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A07931"/>
    <w:multiLevelType w:val="hybridMultilevel"/>
    <w:tmpl w:val="4F168D6E"/>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DE240FB"/>
    <w:multiLevelType w:val="hybridMultilevel"/>
    <w:tmpl w:val="1976438C"/>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9" w15:restartNumberingAfterBreak="0">
    <w:nsid w:val="76557B42"/>
    <w:multiLevelType w:val="hybridMultilevel"/>
    <w:tmpl w:val="AF04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8AA654B"/>
    <w:multiLevelType w:val="hybridMultilevel"/>
    <w:tmpl w:val="79DE9556"/>
    <w:lvl w:ilvl="0" w:tplc="0960E6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A90485"/>
    <w:multiLevelType w:val="hybridMultilevel"/>
    <w:tmpl w:val="1C44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C800347"/>
    <w:multiLevelType w:val="hybridMultilevel"/>
    <w:tmpl w:val="E4A66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D83601"/>
    <w:multiLevelType w:val="hybridMultilevel"/>
    <w:tmpl w:val="1CAC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54403"/>
    <w:multiLevelType w:val="hybridMultilevel"/>
    <w:tmpl w:val="FDB22F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7"/>
  </w:num>
  <w:num w:numId="4">
    <w:abstractNumId w:val="34"/>
  </w:num>
  <w:num w:numId="5">
    <w:abstractNumId w:val="50"/>
  </w:num>
  <w:num w:numId="6">
    <w:abstractNumId w:val="16"/>
  </w:num>
  <w:num w:numId="7">
    <w:abstractNumId w:val="49"/>
  </w:num>
  <w:num w:numId="8">
    <w:abstractNumId w:val="3"/>
  </w:num>
  <w:num w:numId="9">
    <w:abstractNumId w:val="12"/>
  </w:num>
  <w:num w:numId="10">
    <w:abstractNumId w:val="36"/>
  </w:num>
  <w:num w:numId="11">
    <w:abstractNumId w:val="40"/>
  </w:num>
  <w:num w:numId="12">
    <w:abstractNumId w:val="17"/>
  </w:num>
  <w:num w:numId="13">
    <w:abstractNumId w:val="11"/>
  </w:num>
  <w:num w:numId="14">
    <w:abstractNumId w:val="0"/>
  </w:num>
  <w:num w:numId="15">
    <w:abstractNumId w:val="4"/>
  </w:num>
  <w:num w:numId="16">
    <w:abstractNumId w:val="33"/>
  </w:num>
  <w:num w:numId="17">
    <w:abstractNumId w:val="18"/>
  </w:num>
  <w:num w:numId="18">
    <w:abstractNumId w:val="29"/>
  </w:num>
  <w:num w:numId="19">
    <w:abstractNumId w:val="39"/>
  </w:num>
  <w:num w:numId="20">
    <w:abstractNumId w:val="15"/>
  </w:num>
  <w:num w:numId="21">
    <w:abstractNumId w:val="7"/>
  </w:num>
  <w:num w:numId="22">
    <w:abstractNumId w:val="14"/>
  </w:num>
  <w:num w:numId="23">
    <w:abstractNumId w:val="26"/>
  </w:num>
  <w:num w:numId="24">
    <w:abstractNumId w:val="5"/>
  </w:num>
  <w:num w:numId="25">
    <w:abstractNumId w:val="2"/>
  </w:num>
  <w:num w:numId="26">
    <w:abstractNumId w:val="54"/>
  </w:num>
  <w:num w:numId="27">
    <w:abstractNumId w:val="45"/>
  </w:num>
  <w:num w:numId="28">
    <w:abstractNumId w:val="38"/>
  </w:num>
  <w:num w:numId="29">
    <w:abstractNumId w:val="6"/>
  </w:num>
  <w:num w:numId="30">
    <w:abstractNumId w:val="41"/>
  </w:num>
  <w:num w:numId="31">
    <w:abstractNumId w:val="51"/>
  </w:num>
  <w:num w:numId="32">
    <w:abstractNumId w:val="42"/>
  </w:num>
  <w:num w:numId="33">
    <w:abstractNumId w:val="32"/>
  </w:num>
  <w:num w:numId="34">
    <w:abstractNumId w:val="10"/>
  </w:num>
  <w:num w:numId="35">
    <w:abstractNumId w:val="22"/>
  </w:num>
  <w:num w:numId="36">
    <w:abstractNumId w:val="8"/>
  </w:num>
  <w:num w:numId="37">
    <w:abstractNumId w:val="46"/>
  </w:num>
  <w:num w:numId="38">
    <w:abstractNumId w:val="13"/>
  </w:num>
  <w:num w:numId="39">
    <w:abstractNumId w:val="19"/>
  </w:num>
  <w:num w:numId="40">
    <w:abstractNumId w:val="28"/>
  </w:num>
  <w:num w:numId="41">
    <w:abstractNumId w:val="47"/>
  </w:num>
  <w:num w:numId="42">
    <w:abstractNumId w:val="24"/>
  </w:num>
  <w:num w:numId="43">
    <w:abstractNumId w:val="20"/>
  </w:num>
  <w:num w:numId="44">
    <w:abstractNumId w:val="31"/>
  </w:num>
  <w:num w:numId="45">
    <w:abstractNumId w:val="25"/>
  </w:num>
  <w:num w:numId="46">
    <w:abstractNumId w:val="52"/>
  </w:num>
  <w:num w:numId="47">
    <w:abstractNumId w:val="27"/>
  </w:num>
  <w:num w:numId="48">
    <w:abstractNumId w:val="30"/>
  </w:num>
  <w:num w:numId="49">
    <w:abstractNumId w:val="23"/>
  </w:num>
  <w:num w:numId="50">
    <w:abstractNumId w:val="35"/>
  </w:num>
  <w:num w:numId="51">
    <w:abstractNumId w:val="44"/>
  </w:num>
  <w:num w:numId="52">
    <w:abstractNumId w:val="43"/>
  </w:num>
  <w:num w:numId="53">
    <w:abstractNumId w:val="53"/>
  </w:num>
  <w:num w:numId="54">
    <w:abstractNumId w:val="48"/>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E"/>
    <w:rsid w:val="00010C57"/>
    <w:rsid w:val="000131FF"/>
    <w:rsid w:val="00014300"/>
    <w:rsid w:val="00016AFE"/>
    <w:rsid w:val="00042C71"/>
    <w:rsid w:val="000440EB"/>
    <w:rsid w:val="00047E67"/>
    <w:rsid w:val="00050810"/>
    <w:rsid w:val="000841C1"/>
    <w:rsid w:val="00093249"/>
    <w:rsid w:val="00097301"/>
    <w:rsid w:val="000A1C82"/>
    <w:rsid w:val="000A5421"/>
    <w:rsid w:val="000A6CA3"/>
    <w:rsid w:val="000C0146"/>
    <w:rsid w:val="000D6A1F"/>
    <w:rsid w:val="001024FC"/>
    <w:rsid w:val="001029BC"/>
    <w:rsid w:val="001032A3"/>
    <w:rsid w:val="00103790"/>
    <w:rsid w:val="00120E3C"/>
    <w:rsid w:val="00140997"/>
    <w:rsid w:val="0014705B"/>
    <w:rsid w:val="001533C5"/>
    <w:rsid w:val="0017554C"/>
    <w:rsid w:val="00193465"/>
    <w:rsid w:val="00196826"/>
    <w:rsid w:val="001A2F56"/>
    <w:rsid w:val="001A4261"/>
    <w:rsid w:val="001B7300"/>
    <w:rsid w:val="001C036F"/>
    <w:rsid w:val="00206CB0"/>
    <w:rsid w:val="00213060"/>
    <w:rsid w:val="00237C7A"/>
    <w:rsid w:val="00240997"/>
    <w:rsid w:val="00241729"/>
    <w:rsid w:val="00241F7A"/>
    <w:rsid w:val="00250F6C"/>
    <w:rsid w:val="00252E72"/>
    <w:rsid w:val="0027507C"/>
    <w:rsid w:val="0027663F"/>
    <w:rsid w:val="00294366"/>
    <w:rsid w:val="00296209"/>
    <w:rsid w:val="002A2CAD"/>
    <w:rsid w:val="002A4116"/>
    <w:rsid w:val="002A575F"/>
    <w:rsid w:val="002D62F9"/>
    <w:rsid w:val="003136C7"/>
    <w:rsid w:val="0031699D"/>
    <w:rsid w:val="0031770E"/>
    <w:rsid w:val="0033175C"/>
    <w:rsid w:val="003619C3"/>
    <w:rsid w:val="00363ECC"/>
    <w:rsid w:val="0037655B"/>
    <w:rsid w:val="00385C04"/>
    <w:rsid w:val="0038792B"/>
    <w:rsid w:val="00391065"/>
    <w:rsid w:val="0039426D"/>
    <w:rsid w:val="0039688C"/>
    <w:rsid w:val="003A3263"/>
    <w:rsid w:val="003B35B1"/>
    <w:rsid w:val="003B706E"/>
    <w:rsid w:val="003C06BD"/>
    <w:rsid w:val="003E00DD"/>
    <w:rsid w:val="003E1B8F"/>
    <w:rsid w:val="003E2184"/>
    <w:rsid w:val="003F7C5C"/>
    <w:rsid w:val="0040670B"/>
    <w:rsid w:val="004115B8"/>
    <w:rsid w:val="0042465D"/>
    <w:rsid w:val="0043739F"/>
    <w:rsid w:val="004419F3"/>
    <w:rsid w:val="00447CD9"/>
    <w:rsid w:val="00455D23"/>
    <w:rsid w:val="004631C7"/>
    <w:rsid w:val="00467725"/>
    <w:rsid w:val="00490B9C"/>
    <w:rsid w:val="004A1B60"/>
    <w:rsid w:val="004A61D0"/>
    <w:rsid w:val="004C3B98"/>
    <w:rsid w:val="004D3A7A"/>
    <w:rsid w:val="004E058D"/>
    <w:rsid w:val="004E42C5"/>
    <w:rsid w:val="004F559E"/>
    <w:rsid w:val="004F60C5"/>
    <w:rsid w:val="00504A4B"/>
    <w:rsid w:val="00542526"/>
    <w:rsid w:val="00553F5E"/>
    <w:rsid w:val="005622CB"/>
    <w:rsid w:val="00562F1F"/>
    <w:rsid w:val="005632EC"/>
    <w:rsid w:val="0057294A"/>
    <w:rsid w:val="005765ED"/>
    <w:rsid w:val="005854E5"/>
    <w:rsid w:val="005A3DED"/>
    <w:rsid w:val="005C25EE"/>
    <w:rsid w:val="005C45B6"/>
    <w:rsid w:val="005C538D"/>
    <w:rsid w:val="005E13B8"/>
    <w:rsid w:val="005F4F46"/>
    <w:rsid w:val="0060120A"/>
    <w:rsid w:val="006050BD"/>
    <w:rsid w:val="006101C2"/>
    <w:rsid w:val="006102FF"/>
    <w:rsid w:val="00622751"/>
    <w:rsid w:val="00626CB0"/>
    <w:rsid w:val="00637CB3"/>
    <w:rsid w:val="00645A56"/>
    <w:rsid w:val="00650A33"/>
    <w:rsid w:val="00691288"/>
    <w:rsid w:val="006918C3"/>
    <w:rsid w:val="0069197F"/>
    <w:rsid w:val="006958A8"/>
    <w:rsid w:val="006A4558"/>
    <w:rsid w:val="006B5462"/>
    <w:rsid w:val="006C6C1F"/>
    <w:rsid w:val="006E7284"/>
    <w:rsid w:val="007037EE"/>
    <w:rsid w:val="00705350"/>
    <w:rsid w:val="00714FFC"/>
    <w:rsid w:val="00757703"/>
    <w:rsid w:val="00764784"/>
    <w:rsid w:val="00771614"/>
    <w:rsid w:val="0078270F"/>
    <w:rsid w:val="00787634"/>
    <w:rsid w:val="007A5AA3"/>
    <w:rsid w:val="007A5B17"/>
    <w:rsid w:val="007A7B70"/>
    <w:rsid w:val="007B0AEA"/>
    <w:rsid w:val="007B30BD"/>
    <w:rsid w:val="007F2BBD"/>
    <w:rsid w:val="007F7983"/>
    <w:rsid w:val="00802217"/>
    <w:rsid w:val="0082764B"/>
    <w:rsid w:val="00846089"/>
    <w:rsid w:val="00865659"/>
    <w:rsid w:val="0088302A"/>
    <w:rsid w:val="008926B6"/>
    <w:rsid w:val="00892EE6"/>
    <w:rsid w:val="008C38C9"/>
    <w:rsid w:val="008D693C"/>
    <w:rsid w:val="008D791D"/>
    <w:rsid w:val="008F35CF"/>
    <w:rsid w:val="00901A68"/>
    <w:rsid w:val="009027E6"/>
    <w:rsid w:val="009302BE"/>
    <w:rsid w:val="00942D1C"/>
    <w:rsid w:val="009448EC"/>
    <w:rsid w:val="00945A66"/>
    <w:rsid w:val="00951DAF"/>
    <w:rsid w:val="00967079"/>
    <w:rsid w:val="009C34A1"/>
    <w:rsid w:val="009C5086"/>
    <w:rsid w:val="009D33FD"/>
    <w:rsid w:val="009D68AC"/>
    <w:rsid w:val="009E2AD1"/>
    <w:rsid w:val="009E3FC5"/>
    <w:rsid w:val="009F7E47"/>
    <w:rsid w:val="00A12C2A"/>
    <w:rsid w:val="00A42D80"/>
    <w:rsid w:val="00A834A5"/>
    <w:rsid w:val="00A837FA"/>
    <w:rsid w:val="00A84DCE"/>
    <w:rsid w:val="00A955B2"/>
    <w:rsid w:val="00AA181B"/>
    <w:rsid w:val="00AA668E"/>
    <w:rsid w:val="00AB0C01"/>
    <w:rsid w:val="00AB354C"/>
    <w:rsid w:val="00AE2BC9"/>
    <w:rsid w:val="00AE5E45"/>
    <w:rsid w:val="00B00B90"/>
    <w:rsid w:val="00B151A0"/>
    <w:rsid w:val="00B24295"/>
    <w:rsid w:val="00B3514E"/>
    <w:rsid w:val="00B46F90"/>
    <w:rsid w:val="00B76826"/>
    <w:rsid w:val="00B805E1"/>
    <w:rsid w:val="00B812E3"/>
    <w:rsid w:val="00BA5136"/>
    <w:rsid w:val="00BA70A9"/>
    <w:rsid w:val="00BC2ABE"/>
    <w:rsid w:val="00BC5484"/>
    <w:rsid w:val="00BD47A5"/>
    <w:rsid w:val="00BF5E66"/>
    <w:rsid w:val="00C175D5"/>
    <w:rsid w:val="00C21AEA"/>
    <w:rsid w:val="00C22528"/>
    <w:rsid w:val="00C61172"/>
    <w:rsid w:val="00C61E25"/>
    <w:rsid w:val="00C663B4"/>
    <w:rsid w:val="00C75443"/>
    <w:rsid w:val="00CB0937"/>
    <w:rsid w:val="00CB441D"/>
    <w:rsid w:val="00CB5B12"/>
    <w:rsid w:val="00CD0B37"/>
    <w:rsid w:val="00CE04D4"/>
    <w:rsid w:val="00CF0096"/>
    <w:rsid w:val="00CF1938"/>
    <w:rsid w:val="00CF5AB6"/>
    <w:rsid w:val="00D118FA"/>
    <w:rsid w:val="00D13474"/>
    <w:rsid w:val="00D208BE"/>
    <w:rsid w:val="00D27796"/>
    <w:rsid w:val="00D477AE"/>
    <w:rsid w:val="00D74611"/>
    <w:rsid w:val="00D90AA8"/>
    <w:rsid w:val="00DA68FF"/>
    <w:rsid w:val="00DB37B1"/>
    <w:rsid w:val="00DB4C55"/>
    <w:rsid w:val="00DB4E07"/>
    <w:rsid w:val="00DD0E9F"/>
    <w:rsid w:val="00DE5B87"/>
    <w:rsid w:val="00DF0A86"/>
    <w:rsid w:val="00E25D1F"/>
    <w:rsid w:val="00E374EA"/>
    <w:rsid w:val="00E56D3E"/>
    <w:rsid w:val="00E57A79"/>
    <w:rsid w:val="00E60FBF"/>
    <w:rsid w:val="00E70142"/>
    <w:rsid w:val="00E71A3B"/>
    <w:rsid w:val="00E80BAF"/>
    <w:rsid w:val="00E84DDD"/>
    <w:rsid w:val="00E91F72"/>
    <w:rsid w:val="00EA08D2"/>
    <w:rsid w:val="00EA0B28"/>
    <w:rsid w:val="00EB3FD3"/>
    <w:rsid w:val="00EB49B4"/>
    <w:rsid w:val="00EB566E"/>
    <w:rsid w:val="00ED018E"/>
    <w:rsid w:val="00EF1FB4"/>
    <w:rsid w:val="00EF2A99"/>
    <w:rsid w:val="00EF2F58"/>
    <w:rsid w:val="00F17084"/>
    <w:rsid w:val="00F35E10"/>
    <w:rsid w:val="00F3607F"/>
    <w:rsid w:val="00F401D2"/>
    <w:rsid w:val="00F477CB"/>
    <w:rsid w:val="00F579D8"/>
    <w:rsid w:val="00F82F10"/>
    <w:rsid w:val="00F865CB"/>
    <w:rsid w:val="00F91BBA"/>
    <w:rsid w:val="00FA69B9"/>
    <w:rsid w:val="00FB0333"/>
    <w:rsid w:val="00FB4075"/>
    <w:rsid w:val="00FC11D2"/>
    <w:rsid w:val="00FC2A94"/>
    <w:rsid w:val="00FC3A34"/>
    <w:rsid w:val="00FC7B9C"/>
    <w:rsid w:val="00FD0AAE"/>
    <w:rsid w:val="00FD3503"/>
    <w:rsid w:val="00FF2109"/>
    <w:rsid w:val="00FF2736"/>
    <w:rsid w:val="00FF4B71"/>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E9AA"/>
  <w15:chartTrackingRefBased/>
  <w15:docId w15:val="{7412BB58-2FC3-4514-8219-B05E33B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rsid w:val="009302B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9C5086"/>
    <w:pPr>
      <w:ind w:left="720"/>
      <w:contextualSpacing/>
    </w:pPr>
  </w:style>
  <w:style w:type="table" w:customStyle="1" w:styleId="TableWeb21">
    <w:name w:val="Table Web 21"/>
    <w:basedOn w:val="TableNormal"/>
    <w:next w:val="TableWeb2"/>
    <w:uiPriority w:val="99"/>
    <w:semiHidden/>
    <w:unhideWhenUsed/>
    <w:rsid w:val="00637CB3"/>
    <w:pPr>
      <w:spacing w:after="0" w:line="240" w:lineRule="auto"/>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637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iPriority w:val="99"/>
    <w:rsid w:val="00637CB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uiPriority w:val="99"/>
    <w:rsid w:val="00BF5E6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uiPriority w:val="99"/>
    <w:rsid w:val="00093249"/>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71614"/>
    <w:rPr>
      <w:color w:val="0563C1" w:themeColor="hyperlink"/>
      <w:u w:val="single"/>
    </w:rPr>
  </w:style>
  <w:style w:type="character" w:customStyle="1" w:styleId="ListParagraphChar">
    <w:name w:val="List Paragraph Char"/>
    <w:basedOn w:val="DefaultParagraphFont"/>
    <w:link w:val="ListParagraph"/>
    <w:uiPriority w:val="34"/>
    <w:locked/>
    <w:rsid w:val="00771614"/>
  </w:style>
  <w:style w:type="character" w:styleId="UnresolvedMention">
    <w:name w:val="Unresolved Mention"/>
    <w:basedOn w:val="DefaultParagraphFont"/>
    <w:uiPriority w:val="99"/>
    <w:semiHidden/>
    <w:unhideWhenUsed/>
    <w:rsid w:val="00771614"/>
    <w:rPr>
      <w:color w:val="605E5C"/>
      <w:shd w:val="clear" w:color="auto" w:fill="E1DFDD"/>
    </w:rPr>
  </w:style>
  <w:style w:type="paragraph" w:styleId="Header">
    <w:name w:val="header"/>
    <w:basedOn w:val="Normal"/>
    <w:link w:val="HeaderChar"/>
    <w:uiPriority w:val="99"/>
    <w:unhideWhenUsed/>
    <w:rsid w:val="0029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66"/>
  </w:style>
  <w:style w:type="paragraph" w:styleId="Footer">
    <w:name w:val="footer"/>
    <w:basedOn w:val="Normal"/>
    <w:link w:val="FooterChar"/>
    <w:uiPriority w:val="99"/>
    <w:unhideWhenUsed/>
    <w:rsid w:val="0029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771">
      <w:bodyDiv w:val="1"/>
      <w:marLeft w:val="0"/>
      <w:marRight w:val="0"/>
      <w:marTop w:val="0"/>
      <w:marBottom w:val="0"/>
      <w:divBdr>
        <w:top w:val="none" w:sz="0" w:space="0" w:color="auto"/>
        <w:left w:val="none" w:sz="0" w:space="0" w:color="auto"/>
        <w:bottom w:val="none" w:sz="0" w:space="0" w:color="auto"/>
        <w:right w:val="none" w:sz="0" w:space="0" w:color="auto"/>
      </w:divBdr>
    </w:div>
    <w:div w:id="168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7803B09052D468E9557076442FAB9" ma:contentTypeVersion="16" ma:contentTypeDescription="Create a new document." ma:contentTypeScope="" ma:versionID="97a989846e0c0697510bcf91c89060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c695cde-bc60-442e-ba0c-330988b19ac4" xmlns:ns6="b5511b39-d3b5-4f41-b43b-d977582790d4" targetNamespace="http://schemas.microsoft.com/office/2006/metadata/properties" ma:root="true" ma:fieldsID="7d5222ce5454368fabe8cff74a45bec5" ns1:_="" ns2:_="" ns3:_="" ns4:_="" ns5:_="" ns6:_="">
    <xsd:import namespace="http://schemas.microsoft.com/sharepoint/v3"/>
    <xsd:import namespace="4ffa91fb-a0ff-4ac5-b2db-65c790d184a4"/>
    <xsd:import namespace="http://schemas.microsoft.com/sharepoint.v3"/>
    <xsd:import namespace="http://schemas.microsoft.com/sharepoint/v3/fields"/>
    <xsd:import namespace="6c695cde-bc60-442e-ba0c-330988b19ac4"/>
    <xsd:import namespace="b5511b39-d3b5-4f41-b43b-d977582790d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Resource_x0020_Type"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4f9f4d8f-5ec6-47f8-bd7c-6364b55befdb}" ma:internalName="TaxCatchAllLabel" ma:readOnly="true" ma:showField="CatchAllDataLabel"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4f9f4d8f-5ec6-47f8-bd7c-6364b55befdb}" ma:internalName="TaxCatchAll" ma:showField="CatchAllData"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95cde-bc60-442e-ba0c-330988b19ac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11b39-d3b5-4f41-b43b-d977582790d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Resource_x0020_Type" ma:index="34" nillable="true" ma:displayName="Resource Type" ma:internalName="Resource_x0020_Type">
      <xsd:simpleType>
        <xsd:restriction base="dms:Text">
          <xsd:maxLength value="255"/>
        </xsd:restriction>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2021-09-27T18:25:51+00:00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source_x0020_Type xmlns="b5511b39-d3b5-4f41-b43b-d977582790d4" xsi:nil="true"/>
  </documentManagement>
</p:properties>
</file>

<file path=customXml/itemProps1.xml><?xml version="1.0" encoding="utf-8"?>
<ds:datastoreItem xmlns:ds="http://schemas.openxmlformats.org/officeDocument/2006/customXml" ds:itemID="{03F64DE2-1483-4115-8DAE-74EE67AE1641}">
  <ds:schemaRefs>
    <ds:schemaRef ds:uri="http://schemas.openxmlformats.org/officeDocument/2006/bibliography"/>
  </ds:schemaRefs>
</ds:datastoreItem>
</file>

<file path=customXml/itemProps2.xml><?xml version="1.0" encoding="utf-8"?>
<ds:datastoreItem xmlns:ds="http://schemas.openxmlformats.org/officeDocument/2006/customXml" ds:itemID="{E00562D4-8DDC-4544-9A10-FEF21BD7A28A}"/>
</file>

<file path=customXml/itemProps3.xml><?xml version="1.0" encoding="utf-8"?>
<ds:datastoreItem xmlns:ds="http://schemas.openxmlformats.org/officeDocument/2006/customXml" ds:itemID="{A1DBE934-2227-43A0-9850-FEAC9C371326}"/>
</file>

<file path=customXml/itemProps4.xml><?xml version="1.0" encoding="utf-8"?>
<ds:datastoreItem xmlns:ds="http://schemas.openxmlformats.org/officeDocument/2006/customXml" ds:itemID="{FB663602-6936-4399-9C06-C300C6845825}"/>
</file>

<file path=customXml/itemProps5.xml><?xml version="1.0" encoding="utf-8"?>
<ds:datastoreItem xmlns:ds="http://schemas.openxmlformats.org/officeDocument/2006/customXml" ds:itemID="{112E136D-1A5E-4A1F-805C-5F1C9D171314}"/>
</file>

<file path=docProps/app.xml><?xml version="1.0" encoding="utf-8"?>
<Properties xmlns="http://schemas.openxmlformats.org/officeDocument/2006/extended-properties" xmlns:vt="http://schemas.openxmlformats.org/officeDocument/2006/docPropsVTypes">
  <Template>Normal.dotm</Template>
  <TotalTime>3</TotalTime>
  <Pages>5</Pages>
  <Words>2044</Words>
  <Characters>11018</Characters>
  <Application>Microsoft Office Word</Application>
  <DocSecurity>0</DocSecurity>
  <Lines>183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Richard</dc:creator>
  <cp:keywords/>
  <dc:description/>
  <cp:lastModifiedBy>Lieberman, Richard</cp:lastModifiedBy>
  <cp:revision>5</cp:revision>
  <cp:lastPrinted>2021-09-03T17:34:00Z</cp:lastPrinted>
  <dcterms:created xsi:type="dcterms:W3CDTF">2021-09-27T15:38:00Z</dcterms:created>
  <dcterms:modified xsi:type="dcterms:W3CDTF">2021-09-27T15:54:00Z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0x0101007277803B09052D468E9557076442FAB9</vt:lpwstr>
  </property>
</Properties>
</file>