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2C47" w14:textId="08A68AAD" w:rsidR="00BB512D" w:rsidRPr="00457A8F" w:rsidRDefault="00220D7A" w:rsidP="00457A8F">
      <w:pPr>
        <w:pStyle w:val="Title"/>
        <w:jc w:val="center"/>
      </w:pPr>
      <w:r w:rsidRPr="00457A8F">
        <w:t xml:space="preserve">ASDWA/EPA </w:t>
      </w:r>
      <w:r w:rsidR="00BB512D" w:rsidRPr="00457A8F">
        <w:t>D</w:t>
      </w:r>
      <w:r w:rsidRPr="00457A8F">
        <w:t xml:space="preserve">ata </w:t>
      </w:r>
      <w:r w:rsidR="00BB512D" w:rsidRPr="00457A8F">
        <w:t>M</w:t>
      </w:r>
      <w:r w:rsidRPr="00457A8F">
        <w:t xml:space="preserve">anagement </w:t>
      </w:r>
      <w:r w:rsidR="00BB512D" w:rsidRPr="00457A8F">
        <w:t>U</w:t>
      </w:r>
      <w:r w:rsidRPr="00457A8F">
        <w:t xml:space="preserve">sers </w:t>
      </w:r>
      <w:r w:rsidR="00BB512D" w:rsidRPr="00457A8F">
        <w:t>C</w:t>
      </w:r>
      <w:r w:rsidRPr="00457A8F">
        <w:t>onference:</w:t>
      </w:r>
      <w:r w:rsidR="00BB512D" w:rsidRPr="00457A8F">
        <w:t xml:space="preserve"> 202</w:t>
      </w:r>
      <w:r w:rsidR="00956B20">
        <w:t>3</w:t>
      </w:r>
    </w:p>
    <w:p w14:paraId="112499ED" w14:textId="46042FB8" w:rsidR="00BB512D" w:rsidRPr="009F434E" w:rsidRDefault="00BB512D" w:rsidP="009A1AF7">
      <w:pPr>
        <w:pStyle w:val="IntenseQuote"/>
        <w:rPr>
          <w:i w:val="0"/>
          <w:iCs w:val="0"/>
          <w:sz w:val="32"/>
          <w:szCs w:val="32"/>
          <w:vertAlign w:val="subscript"/>
        </w:rPr>
      </w:pPr>
      <w:r w:rsidRPr="00220D7A">
        <w:rPr>
          <w:i w:val="0"/>
          <w:iCs w:val="0"/>
          <w:sz w:val="32"/>
          <w:szCs w:val="32"/>
        </w:rPr>
        <w:t xml:space="preserve">Monday, September </w:t>
      </w:r>
      <w:r w:rsidR="00956B20">
        <w:rPr>
          <w:i w:val="0"/>
          <w:iCs w:val="0"/>
          <w:sz w:val="32"/>
          <w:szCs w:val="32"/>
        </w:rPr>
        <w:t>25</w:t>
      </w:r>
      <w:r w:rsidRPr="00220D7A">
        <w:rPr>
          <w:i w:val="0"/>
          <w:iCs w:val="0"/>
          <w:sz w:val="32"/>
          <w:szCs w:val="32"/>
        </w:rPr>
        <w:t xml:space="preserve"> </w:t>
      </w:r>
      <w:r w:rsidRPr="00220D7A">
        <w:rPr>
          <w:i w:val="0"/>
          <w:iCs w:val="0"/>
          <w:sz w:val="32"/>
          <w:szCs w:val="32"/>
        </w:rPr>
        <w:tab/>
        <w:t xml:space="preserve"> </w:t>
      </w:r>
    </w:p>
    <w:p w14:paraId="4431C17C" w14:textId="45F4CBED" w:rsidR="00BB512D" w:rsidRDefault="00FE6250" w:rsidP="00BB512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8</w:t>
      </w:r>
      <w:r w:rsidR="00BB512D">
        <w:rPr>
          <w:rFonts w:ascii="Calibri" w:eastAsia="Times New Roman" w:hAnsi="Calibri" w:cs="Times New Roman"/>
          <w:sz w:val="24"/>
          <w:szCs w:val="24"/>
        </w:rPr>
        <w:t>:</w:t>
      </w:r>
      <w:r>
        <w:rPr>
          <w:rFonts w:ascii="Calibri" w:eastAsia="Times New Roman" w:hAnsi="Calibri" w:cs="Times New Roman"/>
          <w:sz w:val="24"/>
          <w:szCs w:val="24"/>
        </w:rPr>
        <w:t>3</w:t>
      </w:r>
      <w:r w:rsidR="00BB512D">
        <w:rPr>
          <w:rFonts w:ascii="Calibri" w:eastAsia="Times New Roman" w:hAnsi="Calibri" w:cs="Times New Roman"/>
          <w:sz w:val="24"/>
          <w:szCs w:val="24"/>
        </w:rPr>
        <w:t xml:space="preserve">0 </w:t>
      </w:r>
      <w:r w:rsidR="00BC2FFB">
        <w:rPr>
          <w:rFonts w:ascii="Calibri" w:eastAsia="Times New Roman" w:hAnsi="Calibri" w:cs="Times New Roman"/>
          <w:sz w:val="24"/>
          <w:szCs w:val="24"/>
        </w:rPr>
        <w:t>–</w:t>
      </w:r>
      <w:r w:rsidR="00BB512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C2FFB">
        <w:rPr>
          <w:rFonts w:ascii="Calibri" w:eastAsia="Times New Roman" w:hAnsi="Calibri" w:cs="Times New Roman"/>
          <w:sz w:val="24"/>
          <w:szCs w:val="24"/>
        </w:rPr>
        <w:t>9:30</w:t>
      </w:r>
      <w:r w:rsidR="00BB512D">
        <w:rPr>
          <w:rFonts w:ascii="Calibri" w:eastAsia="Times New Roman" w:hAnsi="Calibri" w:cs="Times New Roman"/>
          <w:sz w:val="24"/>
          <w:szCs w:val="24"/>
        </w:rPr>
        <w:t xml:space="preserve"> am</w:t>
      </w:r>
      <w:r w:rsidR="00BB512D">
        <w:rPr>
          <w:rFonts w:ascii="Calibri" w:eastAsia="Times New Roman" w:hAnsi="Calibri" w:cs="Times New Roman"/>
          <w:sz w:val="24"/>
          <w:szCs w:val="24"/>
        </w:rPr>
        <w:tab/>
      </w:r>
      <w:r w:rsidR="00BB512D" w:rsidRPr="00BF264F">
        <w:rPr>
          <w:rFonts w:ascii="Calibri" w:eastAsia="Times New Roman" w:hAnsi="Calibri" w:cs="Times New Roman"/>
          <w:i/>
          <w:iCs/>
          <w:sz w:val="24"/>
          <w:szCs w:val="24"/>
        </w:rPr>
        <w:t xml:space="preserve">Registration and Morning </w:t>
      </w:r>
      <w:r w:rsidR="00D3308E">
        <w:rPr>
          <w:rFonts w:ascii="Calibri" w:eastAsia="Times New Roman" w:hAnsi="Calibri" w:cs="Times New Roman"/>
          <w:i/>
          <w:iCs/>
          <w:sz w:val="24"/>
          <w:szCs w:val="24"/>
        </w:rPr>
        <w:t>Refreshments</w:t>
      </w:r>
      <w:r w:rsidR="00BF264F" w:rsidRPr="00BF264F">
        <w:rPr>
          <w:rFonts w:ascii="Calibri" w:eastAsia="Times New Roman" w:hAnsi="Calibri" w:cs="Times New Roman"/>
          <w:i/>
          <w:iCs/>
          <w:sz w:val="24"/>
          <w:szCs w:val="24"/>
        </w:rPr>
        <w:t xml:space="preserve"> in the Foyer</w:t>
      </w:r>
    </w:p>
    <w:p w14:paraId="64EE7B79" w14:textId="77777777" w:rsidR="00BB512D" w:rsidRDefault="00BB512D" w:rsidP="00BB51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252EF51A" w14:textId="0BDFCBDD" w:rsidR="00BB512D" w:rsidRPr="00787B8A" w:rsidRDefault="00BC2FFB" w:rsidP="00BF6C38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bCs/>
          <w:i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9:30</w:t>
      </w:r>
      <w:r w:rsidR="00BB512D" w:rsidRPr="0044740C">
        <w:rPr>
          <w:rFonts w:ascii="Calibri" w:eastAsia="Times New Roman" w:hAnsi="Calibri" w:cs="Times New Roman"/>
          <w:sz w:val="24"/>
          <w:szCs w:val="24"/>
        </w:rPr>
        <w:t>-12:00 pm</w:t>
      </w:r>
      <w:r w:rsidR="00BB512D" w:rsidRPr="00AB5331">
        <w:rPr>
          <w:rFonts w:ascii="Calibri" w:eastAsia="Times New Roman" w:hAnsi="Calibri" w:cs="Times New Roman"/>
          <w:sz w:val="24"/>
          <w:szCs w:val="24"/>
        </w:rPr>
        <w:tab/>
      </w:r>
      <w:r w:rsidR="003E745A" w:rsidRPr="00A84A41">
        <w:rPr>
          <w:rFonts w:ascii="Calibri" w:eastAsia="Times New Roman" w:hAnsi="Calibri" w:cs="Times New Roman"/>
          <w:b/>
          <w:bCs/>
          <w:sz w:val="24"/>
          <w:szCs w:val="24"/>
        </w:rPr>
        <w:t xml:space="preserve">Workshop: </w:t>
      </w:r>
      <w:r w:rsidR="00C74236">
        <w:rPr>
          <w:rFonts w:ascii="Calibri" w:eastAsia="Times New Roman" w:hAnsi="Calibri" w:cs="Times New Roman"/>
          <w:b/>
          <w:bCs/>
          <w:sz w:val="24"/>
          <w:szCs w:val="24"/>
        </w:rPr>
        <w:t>Demystifying</w:t>
      </w:r>
      <w:r w:rsidR="003C65A4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FE0735">
        <w:rPr>
          <w:rFonts w:ascii="Calibri" w:eastAsia="Times New Roman" w:hAnsi="Calibri" w:cs="Times New Roman"/>
          <w:b/>
          <w:bCs/>
          <w:iCs/>
          <w:sz w:val="24"/>
          <w:szCs w:val="24"/>
        </w:rPr>
        <w:t>APIs</w:t>
      </w:r>
      <w:r w:rsidR="003C65A4">
        <w:rPr>
          <w:rFonts w:ascii="Calibri" w:eastAsia="Times New Roman" w:hAnsi="Calibri" w:cs="Times New Roman"/>
          <w:b/>
          <w:bCs/>
          <w:iCs/>
          <w:sz w:val="24"/>
          <w:szCs w:val="24"/>
        </w:rPr>
        <w:t xml:space="preserve"> </w:t>
      </w:r>
      <w:r w:rsidR="00BB512D" w:rsidRPr="003C65A4">
        <w:rPr>
          <w:rFonts w:ascii="Calibri" w:eastAsia="Times New Roman" w:hAnsi="Calibri" w:cs="Times New Roman"/>
          <w:i/>
          <w:iCs/>
          <w:sz w:val="24"/>
          <w:szCs w:val="24"/>
        </w:rPr>
        <w:br/>
      </w:r>
      <w:r w:rsidR="00C6339D" w:rsidRPr="00BF6C38">
        <w:rPr>
          <w:rFonts w:ascii="Calibri" w:eastAsia="Times New Roman" w:hAnsi="Calibri" w:cs="Times New Roman"/>
          <w:i/>
          <w:sz w:val="24"/>
          <w:szCs w:val="24"/>
        </w:rPr>
        <w:t xml:space="preserve">Presented by GEC, </w:t>
      </w:r>
      <w:proofErr w:type="spellStart"/>
      <w:r w:rsidR="00C6339D" w:rsidRPr="00BF6C38">
        <w:rPr>
          <w:rFonts w:ascii="Calibri" w:eastAsia="Times New Roman" w:hAnsi="Calibri" w:cs="Times New Roman"/>
          <w:i/>
          <w:sz w:val="24"/>
          <w:szCs w:val="24"/>
        </w:rPr>
        <w:t>Systalex</w:t>
      </w:r>
      <w:proofErr w:type="spellEnd"/>
      <w:r w:rsidR="00C74236">
        <w:rPr>
          <w:rFonts w:ascii="Calibri" w:eastAsia="Times New Roman" w:hAnsi="Calibri" w:cs="Times New Roman"/>
          <w:i/>
          <w:sz w:val="24"/>
          <w:szCs w:val="24"/>
        </w:rPr>
        <w:t>,</w:t>
      </w:r>
      <w:r w:rsidR="00C6339D" w:rsidRPr="00BF6C38">
        <w:rPr>
          <w:rFonts w:ascii="Calibri" w:eastAsia="Times New Roman" w:hAnsi="Calibri" w:cs="Times New Roman"/>
          <w:i/>
          <w:sz w:val="24"/>
          <w:szCs w:val="24"/>
        </w:rPr>
        <w:t xml:space="preserve"> and ASDWA</w:t>
      </w:r>
      <w:r w:rsidR="00020DB7">
        <w:rPr>
          <w:rFonts w:ascii="Calibri" w:eastAsia="Times New Roman" w:hAnsi="Calibri" w:cs="Times New Roman"/>
          <w:i/>
          <w:sz w:val="24"/>
          <w:szCs w:val="24"/>
        </w:rPr>
        <w:t>.</w:t>
      </w:r>
      <w:r w:rsidR="00C6339D" w:rsidRPr="00BF6C38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="00020DB7">
        <w:rPr>
          <w:rFonts w:ascii="Calibri" w:eastAsia="Times New Roman" w:hAnsi="Calibri" w:cs="Times New Roman"/>
          <w:i/>
          <w:sz w:val="24"/>
          <w:szCs w:val="24"/>
        </w:rPr>
        <w:t>T</w:t>
      </w:r>
      <w:r w:rsidR="00C6339D" w:rsidRPr="00BF6C38">
        <w:rPr>
          <w:rFonts w:ascii="Calibri" w:eastAsia="Times New Roman" w:hAnsi="Calibri" w:cs="Times New Roman"/>
          <w:i/>
          <w:sz w:val="24"/>
          <w:szCs w:val="24"/>
        </w:rPr>
        <w:t xml:space="preserve">his </w:t>
      </w:r>
      <w:r w:rsidR="00196AD3" w:rsidRPr="00BF6C38">
        <w:rPr>
          <w:rFonts w:ascii="Calibri" w:eastAsia="Times New Roman" w:hAnsi="Calibri" w:cs="Times New Roman"/>
          <w:i/>
          <w:sz w:val="24"/>
          <w:szCs w:val="24"/>
        </w:rPr>
        <w:t xml:space="preserve">optional </w:t>
      </w:r>
      <w:r w:rsidR="00C6339D" w:rsidRPr="00BF6C38">
        <w:rPr>
          <w:rFonts w:ascii="Calibri" w:eastAsia="Times New Roman" w:hAnsi="Calibri" w:cs="Times New Roman"/>
          <w:i/>
          <w:sz w:val="24"/>
          <w:szCs w:val="24"/>
        </w:rPr>
        <w:t xml:space="preserve">workshop will </w:t>
      </w:r>
      <w:r w:rsidR="00196AD3" w:rsidRPr="00BF6C38">
        <w:rPr>
          <w:rFonts w:ascii="Calibri" w:eastAsia="Times New Roman" w:hAnsi="Calibri" w:cs="Times New Roman"/>
          <w:i/>
          <w:sz w:val="24"/>
          <w:szCs w:val="24"/>
        </w:rPr>
        <w:t>teach attendees the basics of APIs and how they are used in modern applications</w:t>
      </w:r>
      <w:r w:rsidR="00BE7860" w:rsidRPr="00BF6C38">
        <w:rPr>
          <w:rFonts w:ascii="Calibri" w:eastAsia="Times New Roman" w:hAnsi="Calibri" w:cs="Times New Roman"/>
          <w:i/>
          <w:sz w:val="24"/>
          <w:szCs w:val="24"/>
        </w:rPr>
        <w:t xml:space="preserve">, including </w:t>
      </w:r>
      <w:r w:rsidR="00852B35" w:rsidRPr="00BF6C38">
        <w:rPr>
          <w:rFonts w:ascii="Calibri" w:eastAsia="Times New Roman" w:hAnsi="Calibri" w:cs="Times New Roman"/>
          <w:i/>
          <w:sz w:val="24"/>
          <w:szCs w:val="24"/>
        </w:rPr>
        <w:t xml:space="preserve">how APIs will be used in </w:t>
      </w:r>
      <w:r w:rsidR="00B32655">
        <w:rPr>
          <w:rFonts w:ascii="Calibri" w:eastAsia="Times New Roman" w:hAnsi="Calibri" w:cs="Times New Roman"/>
          <w:i/>
          <w:sz w:val="24"/>
          <w:szCs w:val="24"/>
        </w:rPr>
        <w:t>Drinking Water State-Federal-Tribal Information Exchange System (DW-SFTIES</w:t>
      </w:r>
      <w:r w:rsidR="00B32655">
        <w:rPr>
          <w:rFonts w:ascii="Calibri" w:eastAsia="Times New Roman" w:hAnsi="Calibri" w:cs="Times New Roman"/>
          <w:i/>
          <w:sz w:val="24"/>
          <w:szCs w:val="24"/>
        </w:rPr>
        <w:t>)</w:t>
      </w:r>
      <w:r w:rsidR="00852B35" w:rsidRPr="00BF6C38">
        <w:rPr>
          <w:rFonts w:ascii="Calibri" w:eastAsia="Times New Roman" w:hAnsi="Calibri" w:cs="Times New Roman"/>
          <w:i/>
          <w:sz w:val="24"/>
          <w:szCs w:val="24"/>
        </w:rPr>
        <w:t>.</w:t>
      </w:r>
      <w:r w:rsidR="00BE7860" w:rsidRPr="00BF6C38">
        <w:rPr>
          <w:rFonts w:ascii="Calibri" w:eastAsia="Times New Roman" w:hAnsi="Calibri" w:cs="Times New Roman"/>
          <w:i/>
          <w:sz w:val="24"/>
          <w:szCs w:val="24"/>
        </w:rPr>
        <w:t xml:space="preserve"> Attendees will also </w:t>
      </w:r>
      <w:r w:rsidR="00C74236">
        <w:rPr>
          <w:rFonts w:ascii="Calibri" w:eastAsia="Times New Roman" w:hAnsi="Calibri" w:cs="Times New Roman"/>
          <w:i/>
          <w:sz w:val="24"/>
          <w:szCs w:val="24"/>
        </w:rPr>
        <w:t>be able</w:t>
      </w:r>
      <w:r w:rsidR="00BE7860" w:rsidRPr="00BF6C38">
        <w:rPr>
          <w:rFonts w:ascii="Calibri" w:eastAsia="Times New Roman" w:hAnsi="Calibri" w:cs="Times New Roman"/>
          <w:i/>
          <w:sz w:val="24"/>
          <w:szCs w:val="24"/>
        </w:rPr>
        <w:t xml:space="preserve"> to interact with a publicly accessible API through </w:t>
      </w:r>
      <w:proofErr w:type="spellStart"/>
      <w:r w:rsidR="00BE7860" w:rsidRPr="00BF6C38">
        <w:rPr>
          <w:rFonts w:ascii="Calibri" w:eastAsia="Times New Roman" w:hAnsi="Calibri" w:cs="Times New Roman"/>
          <w:i/>
          <w:sz w:val="24"/>
          <w:szCs w:val="24"/>
        </w:rPr>
        <w:t>Envirofacts</w:t>
      </w:r>
      <w:proofErr w:type="spellEnd"/>
      <w:r w:rsidR="00BE7860" w:rsidRPr="00BF6C38">
        <w:rPr>
          <w:rFonts w:ascii="Calibri" w:eastAsia="Times New Roman" w:hAnsi="Calibri" w:cs="Times New Roman"/>
          <w:i/>
          <w:sz w:val="24"/>
          <w:szCs w:val="24"/>
        </w:rPr>
        <w:t>.</w:t>
      </w:r>
      <w:r w:rsidR="00BE7860">
        <w:rPr>
          <w:rFonts w:ascii="Calibri" w:eastAsia="Times New Roman" w:hAnsi="Calibri" w:cs="Times New Roman"/>
          <w:b/>
          <w:bCs/>
          <w:iCs/>
          <w:sz w:val="24"/>
          <w:szCs w:val="24"/>
        </w:rPr>
        <w:br/>
      </w:r>
    </w:p>
    <w:p w14:paraId="157D9EF2" w14:textId="77777777" w:rsidR="00BB512D" w:rsidRPr="00AB5331" w:rsidRDefault="00BB512D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12:00</w:t>
      </w:r>
      <w:r w:rsidRPr="00AB5331">
        <w:rPr>
          <w:rFonts w:ascii="Calibri" w:eastAsia="Times New Roman" w:hAnsi="Calibri" w:cs="Times New Roman"/>
          <w:sz w:val="24"/>
          <w:szCs w:val="24"/>
        </w:rPr>
        <w:t>-1:30 p</w:t>
      </w:r>
      <w:r>
        <w:rPr>
          <w:rFonts w:ascii="Calibri" w:eastAsia="Times New Roman" w:hAnsi="Calibri" w:cs="Times New Roman"/>
          <w:sz w:val="24"/>
          <w:szCs w:val="24"/>
        </w:rPr>
        <w:t>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Pr="000C2C93">
        <w:rPr>
          <w:rFonts w:ascii="Calibri" w:eastAsia="Times New Roman" w:hAnsi="Calibri" w:cs="Times New Roman"/>
          <w:bCs/>
          <w:i/>
          <w:sz w:val="24"/>
          <w:szCs w:val="24"/>
        </w:rPr>
        <w:t>Lunch</w:t>
      </w:r>
    </w:p>
    <w:p w14:paraId="0F475BBF" w14:textId="77777777" w:rsidR="00BB512D" w:rsidRPr="00AB5331" w:rsidRDefault="00BB512D" w:rsidP="00BB512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9759D8" w14:textId="77777777" w:rsidR="00BB512D" w:rsidRDefault="00BB512D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B5331">
        <w:rPr>
          <w:rFonts w:ascii="Calibri" w:eastAsia="Times New Roman" w:hAnsi="Calibri" w:cs="Times New Roman"/>
          <w:sz w:val="24"/>
          <w:szCs w:val="24"/>
        </w:rPr>
        <w:t xml:space="preserve">1:30 – </w:t>
      </w:r>
      <w:r>
        <w:rPr>
          <w:rFonts w:ascii="Calibri" w:eastAsia="Times New Roman" w:hAnsi="Calibri" w:cs="Times New Roman"/>
          <w:sz w:val="24"/>
          <w:szCs w:val="24"/>
        </w:rPr>
        <w:t>3:00</w:t>
      </w:r>
      <w:r w:rsidRPr="00AB5331">
        <w:rPr>
          <w:rFonts w:ascii="Calibri" w:eastAsia="Times New Roman" w:hAnsi="Calibri" w:cs="Times New Roman"/>
          <w:sz w:val="24"/>
          <w:szCs w:val="24"/>
        </w:rPr>
        <w:t xml:space="preserve"> p</w:t>
      </w:r>
      <w:r>
        <w:rPr>
          <w:rFonts w:ascii="Calibri" w:eastAsia="Times New Roman" w:hAnsi="Calibri" w:cs="Times New Roman"/>
          <w:sz w:val="24"/>
          <w:szCs w:val="24"/>
        </w:rPr>
        <w:t>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Pr="00AB5331">
        <w:rPr>
          <w:rFonts w:ascii="Calibri" w:eastAsia="Times New Roman" w:hAnsi="Calibri" w:cs="Times New Roman"/>
          <w:b/>
          <w:sz w:val="24"/>
          <w:szCs w:val="24"/>
        </w:rPr>
        <w:t>Opening Plenary Session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and </w:t>
      </w:r>
      <w:r w:rsidRPr="00AB5331">
        <w:rPr>
          <w:rFonts w:ascii="Calibri" w:eastAsia="Times New Roman" w:hAnsi="Calibri" w:cs="Times New Roman"/>
          <w:b/>
          <w:bCs/>
          <w:sz w:val="24"/>
          <w:szCs w:val="24"/>
        </w:rPr>
        <w:t>Data Quality Awards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ab/>
      </w:r>
    </w:p>
    <w:p w14:paraId="5CA43627" w14:textId="4CDBE05E" w:rsidR="00826B80" w:rsidRPr="007A40A8" w:rsidRDefault="003C65A4" w:rsidP="007A40A8">
      <w:pPr>
        <w:spacing w:after="0" w:line="240" w:lineRule="auto"/>
        <w:ind w:left="2160" w:hanging="2160"/>
        <w:rPr>
          <w:rFonts w:ascii="Calibri" w:eastAsia="Times New Roman" w:hAnsi="Calibri" w:cs="Times New Roman"/>
          <w:i/>
          <w:i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826B80" w:rsidRPr="007A40A8">
        <w:rPr>
          <w:rFonts w:ascii="Calibri" w:eastAsia="Times New Roman" w:hAnsi="Calibri" w:cs="Times New Roman"/>
          <w:i/>
          <w:iCs/>
          <w:sz w:val="24"/>
          <w:szCs w:val="24"/>
        </w:rPr>
        <w:t>Anthony DeRosa, ASDWA</w:t>
      </w:r>
      <w:r w:rsidR="00C66CC0" w:rsidRPr="007A40A8">
        <w:rPr>
          <w:rFonts w:ascii="Calibri" w:eastAsia="Times New Roman" w:hAnsi="Calibri" w:cs="Times New Roman"/>
          <w:i/>
          <w:iCs/>
          <w:sz w:val="24"/>
          <w:szCs w:val="24"/>
        </w:rPr>
        <w:t>,</w:t>
      </w:r>
      <w:r w:rsidR="00826B80" w:rsidRPr="007A40A8">
        <w:rPr>
          <w:rFonts w:ascii="Calibri" w:eastAsia="Times New Roman" w:hAnsi="Calibri" w:cs="Times New Roman"/>
          <w:i/>
          <w:iCs/>
          <w:sz w:val="24"/>
          <w:szCs w:val="24"/>
        </w:rPr>
        <w:t xml:space="preserve"> </w:t>
      </w:r>
      <w:r w:rsidR="00C66CC0" w:rsidRPr="007A40A8">
        <w:rPr>
          <w:rFonts w:ascii="Calibri" w:eastAsia="Times New Roman" w:hAnsi="Calibri" w:cs="Times New Roman"/>
          <w:i/>
          <w:iCs/>
          <w:sz w:val="24"/>
          <w:szCs w:val="24"/>
        </w:rPr>
        <w:t xml:space="preserve">Anita Thompkins, </w:t>
      </w:r>
      <w:r w:rsidR="00826B80" w:rsidRPr="007A40A8">
        <w:rPr>
          <w:rFonts w:ascii="Calibri" w:eastAsia="Times New Roman" w:hAnsi="Calibri" w:cs="Times New Roman"/>
          <w:i/>
          <w:iCs/>
          <w:sz w:val="24"/>
          <w:szCs w:val="24"/>
        </w:rPr>
        <w:t>Micha</w:t>
      </w:r>
      <w:r w:rsidR="000F1783">
        <w:rPr>
          <w:rFonts w:ascii="Calibri" w:eastAsia="Times New Roman" w:hAnsi="Calibri" w:cs="Times New Roman"/>
          <w:i/>
          <w:iCs/>
          <w:sz w:val="24"/>
          <w:szCs w:val="24"/>
        </w:rPr>
        <w:t>e</w:t>
      </w:r>
      <w:r w:rsidR="00826B80" w:rsidRPr="007A40A8">
        <w:rPr>
          <w:rFonts w:ascii="Calibri" w:eastAsia="Times New Roman" w:hAnsi="Calibri" w:cs="Times New Roman"/>
          <w:i/>
          <w:iCs/>
          <w:sz w:val="24"/>
          <w:szCs w:val="24"/>
        </w:rPr>
        <w:t xml:space="preserve">l Plastino, </w:t>
      </w:r>
      <w:r w:rsidR="0062015E">
        <w:rPr>
          <w:rFonts w:ascii="Calibri" w:eastAsia="Times New Roman" w:hAnsi="Calibri" w:cs="Times New Roman"/>
          <w:i/>
          <w:iCs/>
          <w:sz w:val="24"/>
          <w:szCs w:val="24"/>
        </w:rPr>
        <w:t xml:space="preserve">and </w:t>
      </w:r>
      <w:r w:rsidR="00C66CC0" w:rsidRPr="007A40A8">
        <w:rPr>
          <w:rFonts w:ascii="Calibri" w:eastAsia="Times New Roman" w:hAnsi="Calibri" w:cs="Times New Roman"/>
          <w:i/>
          <w:iCs/>
          <w:sz w:val="24"/>
          <w:szCs w:val="24"/>
        </w:rPr>
        <w:t>Vince Allen, EPA</w:t>
      </w:r>
    </w:p>
    <w:p w14:paraId="67199AB5" w14:textId="77777777" w:rsidR="007A40A8" w:rsidRDefault="007A40A8" w:rsidP="007A40A8">
      <w:pPr>
        <w:spacing w:after="0" w:line="240" w:lineRule="auto"/>
        <w:ind w:left="2160" w:hanging="2160"/>
        <w:rPr>
          <w:rFonts w:ascii="Calibri" w:eastAsia="Times New Roman" w:hAnsi="Calibri" w:cs="Times New Roman"/>
          <w:sz w:val="24"/>
          <w:szCs w:val="24"/>
        </w:rPr>
      </w:pPr>
    </w:p>
    <w:p w14:paraId="2A2B3835" w14:textId="00368B10" w:rsidR="007A40A8" w:rsidRPr="007A40A8" w:rsidRDefault="007A40A8" w:rsidP="007A40A8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 w:rsidRPr="007A40A8">
        <w:rPr>
          <w:rFonts w:ascii="Calibri" w:eastAsia="Times New Roman" w:hAnsi="Calibri" w:cs="Times New Roman"/>
          <w:b/>
          <w:bCs/>
          <w:sz w:val="24"/>
          <w:szCs w:val="24"/>
        </w:rPr>
        <w:t>Introduction to EPA’s Data Analysis Branch</w:t>
      </w:r>
    </w:p>
    <w:p w14:paraId="52575992" w14:textId="751CEAB6" w:rsidR="007A40A8" w:rsidRDefault="007A40A8" w:rsidP="007A40A8">
      <w:pPr>
        <w:spacing w:after="0" w:line="240" w:lineRule="auto"/>
        <w:ind w:left="2160" w:hanging="2160"/>
        <w:rPr>
          <w:rFonts w:ascii="Calibri" w:eastAsia="Times New Roman" w:hAnsi="Calibri" w:cs="Times New Roman"/>
          <w:i/>
          <w:i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 w:rsidRPr="007A40A8">
        <w:rPr>
          <w:rFonts w:ascii="Calibri" w:eastAsia="Times New Roman" w:hAnsi="Calibri" w:cs="Times New Roman"/>
          <w:i/>
          <w:iCs/>
          <w:sz w:val="24"/>
          <w:szCs w:val="24"/>
        </w:rPr>
        <w:t>Jim Kohler, EPA</w:t>
      </w:r>
    </w:p>
    <w:p w14:paraId="41751A56" w14:textId="4480221E" w:rsidR="003202E5" w:rsidRDefault="003202E5" w:rsidP="007A40A8">
      <w:pPr>
        <w:spacing w:after="0" w:line="240" w:lineRule="auto"/>
        <w:ind w:left="2160" w:hanging="2160"/>
        <w:rPr>
          <w:rFonts w:ascii="Calibri" w:eastAsia="Times New Roman" w:hAnsi="Calibri" w:cs="Times New Roman"/>
          <w:i/>
          <w:iCs/>
          <w:sz w:val="24"/>
          <w:szCs w:val="24"/>
        </w:rPr>
      </w:pPr>
      <w:r>
        <w:rPr>
          <w:rFonts w:ascii="Calibri" w:eastAsia="Times New Roman" w:hAnsi="Calibri" w:cs="Times New Roman"/>
          <w:i/>
          <w:iCs/>
          <w:sz w:val="24"/>
          <w:szCs w:val="24"/>
        </w:rPr>
        <w:tab/>
      </w:r>
    </w:p>
    <w:p w14:paraId="45517647" w14:textId="1CAAE275" w:rsidR="003202E5" w:rsidRPr="00434906" w:rsidRDefault="003202E5" w:rsidP="007A40A8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i/>
          <w:iCs/>
          <w:sz w:val="24"/>
          <w:szCs w:val="24"/>
        </w:rPr>
        <w:tab/>
      </w:r>
      <w:r w:rsidR="00434906" w:rsidRPr="00434906">
        <w:rPr>
          <w:rFonts w:ascii="Calibri" w:eastAsia="Times New Roman" w:hAnsi="Calibri" w:cs="Times New Roman"/>
          <w:b/>
          <w:bCs/>
          <w:sz w:val="24"/>
          <w:szCs w:val="24"/>
        </w:rPr>
        <w:t>SDWIS Program Portal</w:t>
      </w:r>
      <w:r w:rsidR="00500CE9">
        <w:rPr>
          <w:rFonts w:ascii="Calibri" w:eastAsia="Times New Roman" w:hAnsi="Calibri" w:cs="Times New Roman"/>
          <w:b/>
          <w:bCs/>
          <w:sz w:val="24"/>
          <w:szCs w:val="24"/>
        </w:rPr>
        <w:t xml:space="preserve"> Overview</w:t>
      </w:r>
    </w:p>
    <w:p w14:paraId="3BFFC069" w14:textId="3384080E" w:rsidR="00086CA8" w:rsidRPr="00434906" w:rsidRDefault="00086CA8" w:rsidP="007A40A8">
      <w:pPr>
        <w:spacing w:after="0" w:line="240" w:lineRule="auto"/>
        <w:ind w:left="2160" w:hanging="2160"/>
        <w:rPr>
          <w:rFonts w:ascii="Calibri" w:eastAsia="Times New Roman" w:hAnsi="Calibri" w:cs="Times New Roman"/>
          <w:i/>
          <w:i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 w:rsidRPr="00434906">
        <w:rPr>
          <w:rFonts w:ascii="Calibri" w:eastAsia="Times New Roman" w:hAnsi="Calibri" w:cs="Times New Roman"/>
          <w:i/>
          <w:iCs/>
          <w:sz w:val="24"/>
          <w:szCs w:val="24"/>
        </w:rPr>
        <w:t>Caitlin Dickson</w:t>
      </w:r>
      <w:r w:rsidR="00434906" w:rsidRPr="00434906">
        <w:rPr>
          <w:rFonts w:ascii="Calibri" w:eastAsia="Times New Roman" w:hAnsi="Calibri" w:cs="Times New Roman"/>
          <w:i/>
          <w:iCs/>
          <w:sz w:val="24"/>
          <w:szCs w:val="24"/>
        </w:rPr>
        <w:t>, EPA</w:t>
      </w:r>
    </w:p>
    <w:p w14:paraId="46D7E39D" w14:textId="77777777" w:rsidR="00BB512D" w:rsidRPr="00AB5331" w:rsidRDefault="00BB512D" w:rsidP="00BB512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343D64D" w14:textId="77777777" w:rsidR="00BB512D" w:rsidRPr="00AB5331" w:rsidRDefault="00BB512D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3:00 – 3:30</w:t>
      </w:r>
      <w:r w:rsidRPr="00AB5331">
        <w:rPr>
          <w:rFonts w:ascii="Calibri" w:eastAsia="Times New Roman" w:hAnsi="Calibri" w:cs="Times New Roman"/>
          <w:sz w:val="24"/>
          <w:szCs w:val="24"/>
        </w:rPr>
        <w:t xml:space="preserve"> p</w:t>
      </w:r>
      <w:r>
        <w:rPr>
          <w:rFonts w:ascii="Calibri" w:eastAsia="Times New Roman" w:hAnsi="Calibri" w:cs="Times New Roman"/>
          <w:sz w:val="24"/>
          <w:szCs w:val="24"/>
        </w:rPr>
        <w:t>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Pr="00AB5331">
        <w:rPr>
          <w:rFonts w:ascii="Calibri" w:eastAsia="Times New Roman" w:hAnsi="Calibri" w:cs="Times New Roman"/>
          <w:bCs/>
          <w:i/>
          <w:sz w:val="24"/>
          <w:szCs w:val="24"/>
        </w:rPr>
        <w:t>Break</w:t>
      </w:r>
    </w:p>
    <w:p w14:paraId="3C8120C3" w14:textId="77777777" w:rsidR="00BB512D" w:rsidRPr="00AB5331" w:rsidRDefault="00BB512D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 w:val="24"/>
          <w:szCs w:val="24"/>
        </w:rPr>
      </w:pPr>
    </w:p>
    <w:p w14:paraId="032BD5EA" w14:textId="77777777" w:rsidR="005252B1" w:rsidRDefault="00BB512D" w:rsidP="003E745A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3:30 – 5:00</w:t>
      </w:r>
      <w:r w:rsidRPr="00AB5331">
        <w:rPr>
          <w:rFonts w:ascii="Calibri" w:eastAsia="Times New Roman" w:hAnsi="Calibri" w:cs="Times New Roman"/>
          <w:sz w:val="24"/>
          <w:szCs w:val="24"/>
        </w:rPr>
        <w:t xml:space="preserve"> p</w:t>
      </w:r>
      <w:r>
        <w:rPr>
          <w:rFonts w:ascii="Calibri" w:eastAsia="Times New Roman" w:hAnsi="Calibri" w:cs="Times New Roman"/>
          <w:sz w:val="24"/>
          <w:szCs w:val="24"/>
        </w:rPr>
        <w:t>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="003E745A">
        <w:rPr>
          <w:rFonts w:ascii="Calibri" w:eastAsia="Times New Roman" w:hAnsi="Calibri" w:cs="Times New Roman"/>
          <w:b/>
          <w:bCs/>
          <w:sz w:val="24"/>
          <w:szCs w:val="24"/>
        </w:rPr>
        <w:t>SDWIS State and Fed</w:t>
      </w:r>
      <w:r w:rsidR="008C238C">
        <w:rPr>
          <w:rFonts w:ascii="Calibri" w:eastAsia="Times New Roman" w:hAnsi="Calibri" w:cs="Times New Roman"/>
          <w:b/>
          <w:bCs/>
          <w:sz w:val="24"/>
          <w:szCs w:val="24"/>
        </w:rPr>
        <w:t xml:space="preserve"> Updates</w:t>
      </w:r>
      <w:r w:rsidR="005252B1">
        <w:rPr>
          <w:rFonts w:ascii="Calibri" w:eastAsia="Times New Roman" w:hAnsi="Calibri" w:cs="Times New Roman"/>
          <w:b/>
          <w:bCs/>
          <w:sz w:val="24"/>
          <w:szCs w:val="24"/>
        </w:rPr>
        <w:tab/>
      </w:r>
    </w:p>
    <w:p w14:paraId="3F8FD27F" w14:textId="0266C0BD" w:rsidR="00BB512D" w:rsidRPr="005252B1" w:rsidRDefault="005252B1" w:rsidP="003E745A">
      <w:pPr>
        <w:spacing w:after="0" w:line="240" w:lineRule="auto"/>
        <w:ind w:left="2160" w:hanging="2160"/>
        <w:rPr>
          <w:rFonts w:ascii="Calibri" w:eastAsia="Times New Roman" w:hAnsi="Calibri" w:cs="Times New Roman"/>
          <w:i/>
          <w:i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5252B1">
        <w:rPr>
          <w:rFonts w:ascii="Calibri" w:eastAsia="Times New Roman" w:hAnsi="Calibri" w:cs="Times New Roman"/>
          <w:i/>
          <w:iCs/>
          <w:sz w:val="24"/>
          <w:szCs w:val="24"/>
        </w:rPr>
        <w:t>Justin Wright</w:t>
      </w:r>
      <w:r>
        <w:rPr>
          <w:rFonts w:ascii="Calibri" w:eastAsia="Times New Roman" w:hAnsi="Calibri" w:cs="Times New Roman"/>
          <w:i/>
          <w:iCs/>
          <w:sz w:val="24"/>
          <w:szCs w:val="24"/>
        </w:rPr>
        <w:t xml:space="preserve"> and </w:t>
      </w:r>
      <w:r w:rsidRPr="005252B1">
        <w:rPr>
          <w:rFonts w:ascii="Calibri" w:eastAsia="Times New Roman" w:hAnsi="Calibri" w:cs="Times New Roman"/>
          <w:i/>
          <w:iCs/>
          <w:sz w:val="24"/>
          <w:szCs w:val="24"/>
        </w:rPr>
        <w:t>Renee Morris, EPA</w:t>
      </w:r>
      <w:r w:rsidR="00BB512D" w:rsidRPr="005252B1">
        <w:rPr>
          <w:rFonts w:ascii="Calibri" w:eastAsia="Times New Roman" w:hAnsi="Calibri" w:cs="Times New Roman"/>
          <w:i/>
          <w:iCs/>
          <w:sz w:val="24"/>
          <w:szCs w:val="24"/>
        </w:rPr>
        <w:br/>
      </w:r>
    </w:p>
    <w:p w14:paraId="7262A72D" w14:textId="7BCE7603" w:rsidR="00BB512D" w:rsidRPr="00BF264F" w:rsidRDefault="00BB512D" w:rsidP="00BF2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9"/>
        </w:tabs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AB5331">
        <w:rPr>
          <w:rFonts w:ascii="Calibri" w:eastAsia="Times New Roman" w:hAnsi="Calibri" w:cs="Times New Roman"/>
          <w:sz w:val="24"/>
          <w:szCs w:val="24"/>
        </w:rPr>
        <w:t>5:00</w:t>
      </w:r>
      <w:r>
        <w:rPr>
          <w:rFonts w:ascii="Calibri" w:eastAsia="Times New Roman" w:hAnsi="Calibri" w:cs="Times New Roman"/>
          <w:sz w:val="24"/>
          <w:szCs w:val="24"/>
        </w:rPr>
        <w:t xml:space="preserve"> – 6:30</w:t>
      </w:r>
      <w:r w:rsidRPr="00AB5331">
        <w:rPr>
          <w:rFonts w:ascii="Calibri" w:eastAsia="Times New Roman" w:hAnsi="Calibri" w:cs="Times New Roman"/>
          <w:sz w:val="24"/>
          <w:szCs w:val="24"/>
        </w:rPr>
        <w:t xml:space="preserve"> pm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Pr="00BA5F44">
        <w:rPr>
          <w:rFonts w:ascii="Calibri" w:eastAsia="Times New Roman" w:hAnsi="Calibri" w:cs="Times New Roman"/>
          <w:i/>
          <w:iCs/>
          <w:sz w:val="24"/>
          <w:szCs w:val="24"/>
        </w:rPr>
        <w:t xml:space="preserve">Networking </w:t>
      </w:r>
      <w:r w:rsidRPr="00AB5331">
        <w:rPr>
          <w:rFonts w:ascii="Calibri" w:eastAsia="Times New Roman" w:hAnsi="Calibri" w:cs="Times New Roman"/>
          <w:i/>
          <w:sz w:val="24"/>
          <w:szCs w:val="24"/>
        </w:rPr>
        <w:t>Reception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 at Hotel</w:t>
      </w:r>
    </w:p>
    <w:p w14:paraId="1945A5CF" w14:textId="1BB1990A" w:rsidR="00BB512D" w:rsidRPr="00220D7A" w:rsidRDefault="00BB512D" w:rsidP="00BF264F">
      <w:pPr>
        <w:pStyle w:val="IntenseQuote"/>
        <w:rPr>
          <w:i w:val="0"/>
          <w:iCs w:val="0"/>
          <w:color w:val="0000FF"/>
          <w:sz w:val="36"/>
          <w:szCs w:val="36"/>
        </w:rPr>
      </w:pPr>
      <w:r w:rsidRPr="00220D7A">
        <w:rPr>
          <w:i w:val="0"/>
          <w:iCs w:val="0"/>
          <w:sz w:val="36"/>
          <w:szCs w:val="36"/>
        </w:rPr>
        <w:t>Tuesday, September 2</w:t>
      </w:r>
      <w:r w:rsidR="00956B20">
        <w:rPr>
          <w:i w:val="0"/>
          <w:iCs w:val="0"/>
          <w:sz w:val="36"/>
          <w:szCs w:val="36"/>
        </w:rPr>
        <w:t>6</w:t>
      </w:r>
    </w:p>
    <w:p w14:paraId="1FF6AE66" w14:textId="39C5FEA1" w:rsidR="00BB512D" w:rsidRPr="00032F30" w:rsidRDefault="00BB512D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i/>
          <w:i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8:00 – 9:00 am 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D3308E" w:rsidRPr="00BF264F">
        <w:rPr>
          <w:rFonts w:ascii="Calibri" w:eastAsia="Times New Roman" w:hAnsi="Calibri" w:cs="Times New Roman"/>
          <w:i/>
          <w:iCs/>
          <w:sz w:val="24"/>
          <w:szCs w:val="24"/>
        </w:rPr>
        <w:t xml:space="preserve">Morning </w:t>
      </w:r>
      <w:r w:rsidR="00D3308E">
        <w:rPr>
          <w:rFonts w:ascii="Calibri" w:eastAsia="Times New Roman" w:hAnsi="Calibri" w:cs="Times New Roman"/>
          <w:i/>
          <w:iCs/>
          <w:sz w:val="24"/>
          <w:szCs w:val="24"/>
        </w:rPr>
        <w:t>Refreshments</w:t>
      </w:r>
      <w:r w:rsidR="00D3308E" w:rsidRPr="00BF264F">
        <w:rPr>
          <w:rFonts w:ascii="Calibri" w:eastAsia="Times New Roman" w:hAnsi="Calibri" w:cs="Times New Roman"/>
          <w:i/>
          <w:iCs/>
          <w:sz w:val="24"/>
          <w:szCs w:val="24"/>
        </w:rPr>
        <w:t xml:space="preserve"> in the Foyer</w:t>
      </w:r>
    </w:p>
    <w:p w14:paraId="7DECF259" w14:textId="77777777" w:rsidR="00BF264F" w:rsidRDefault="00BF264F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sz w:val="24"/>
          <w:szCs w:val="24"/>
        </w:rPr>
      </w:pPr>
    </w:p>
    <w:p w14:paraId="262B8DD2" w14:textId="05030698" w:rsidR="00BB512D" w:rsidRDefault="00BB512D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2296E">
        <w:rPr>
          <w:rFonts w:ascii="Calibri" w:eastAsia="Times New Roman" w:hAnsi="Calibri" w:cs="Times New Roman"/>
          <w:sz w:val="24"/>
          <w:szCs w:val="24"/>
        </w:rPr>
        <w:t>9:00-10:00 am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="003E745A">
        <w:rPr>
          <w:rFonts w:ascii="Calibri" w:eastAsia="Times New Roman" w:hAnsi="Calibri" w:cs="Times New Roman"/>
          <w:b/>
          <w:bCs/>
          <w:sz w:val="24"/>
          <w:szCs w:val="24"/>
        </w:rPr>
        <w:t xml:space="preserve">DW-SFTIES: </w:t>
      </w:r>
      <w:r w:rsidR="0085457C">
        <w:rPr>
          <w:rFonts w:ascii="Calibri" w:eastAsia="Times New Roman" w:hAnsi="Calibri" w:cs="Times New Roman"/>
          <w:b/>
          <w:bCs/>
          <w:sz w:val="24"/>
          <w:szCs w:val="24"/>
        </w:rPr>
        <w:t>Where We’ve Been and What We’ve Done</w:t>
      </w:r>
    </w:p>
    <w:p w14:paraId="0A662182" w14:textId="198760A9" w:rsidR="002E663E" w:rsidRDefault="002E663E" w:rsidP="002E663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EPA - </w:t>
      </w:r>
      <w:r w:rsidR="006F5B03" w:rsidRPr="000B6B4D">
        <w:rPr>
          <w:rFonts w:ascii="Calibri" w:eastAsia="Times New Roman" w:hAnsi="Calibri" w:cs="Times New Roman"/>
          <w:bCs/>
          <w:i/>
          <w:iCs/>
          <w:sz w:val="24"/>
          <w:szCs w:val="24"/>
        </w:rPr>
        <w:t>Michael Plastino</w:t>
      </w:r>
      <w:r w:rsidR="0060086D">
        <w:rPr>
          <w:rFonts w:ascii="Calibri" w:eastAsia="Times New Roman" w:hAnsi="Calibri" w:cs="Times New Roman"/>
          <w:bCs/>
          <w:i/>
          <w:iCs/>
          <w:sz w:val="24"/>
          <w:szCs w:val="24"/>
        </w:rPr>
        <w:t>,</w:t>
      </w:r>
      <w:r w:rsidR="006F5B03" w:rsidRPr="000B6B4D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Tina Chen</w:t>
      </w:r>
      <w:r w:rsidRPr="000B6B4D">
        <w:rPr>
          <w:rFonts w:ascii="Calibri" w:eastAsia="Times New Roman" w:hAnsi="Calibri" w:cs="Times New Roman"/>
          <w:bCs/>
          <w:i/>
          <w:iCs/>
          <w:sz w:val="24"/>
          <w:szCs w:val="24"/>
        </w:rPr>
        <w:t>,</w:t>
      </w:r>
      <w:r w:rsidR="0060086D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and Percy Addo,</w:t>
      </w:r>
      <w:r w:rsidRPr="000B6B4D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EPA</w:t>
      </w:r>
    </w:p>
    <w:p w14:paraId="696CE347" w14:textId="3FDAC8AD" w:rsidR="002E663E" w:rsidRDefault="006F5B03" w:rsidP="002E663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2E663E">
        <w:rPr>
          <w:rFonts w:ascii="Calibri" w:eastAsia="Times New Roman" w:hAnsi="Calibri" w:cs="Times New Roman"/>
          <w:bCs/>
          <w:sz w:val="24"/>
          <w:szCs w:val="24"/>
        </w:rPr>
        <w:t xml:space="preserve"> Product Owners/</w:t>
      </w:r>
      <w:r w:rsidR="0060086D">
        <w:rPr>
          <w:rFonts w:ascii="Calibri" w:eastAsia="Times New Roman" w:hAnsi="Calibri" w:cs="Times New Roman"/>
          <w:bCs/>
          <w:sz w:val="24"/>
          <w:szCs w:val="24"/>
        </w:rPr>
        <w:t>User Acceptance Testing Team (</w:t>
      </w:r>
      <w:r w:rsidRPr="002E663E">
        <w:rPr>
          <w:rFonts w:ascii="Calibri" w:eastAsia="Times New Roman" w:hAnsi="Calibri" w:cs="Times New Roman"/>
          <w:bCs/>
          <w:sz w:val="24"/>
          <w:szCs w:val="24"/>
        </w:rPr>
        <w:t>UAT</w:t>
      </w:r>
      <w:r w:rsidR="0060086D">
        <w:rPr>
          <w:rFonts w:ascii="Calibri" w:eastAsia="Times New Roman" w:hAnsi="Calibri" w:cs="Times New Roman"/>
          <w:bCs/>
          <w:sz w:val="24"/>
          <w:szCs w:val="24"/>
        </w:rPr>
        <w:t>)</w:t>
      </w:r>
      <w:r w:rsidRPr="002E663E">
        <w:rPr>
          <w:rFonts w:ascii="Calibri" w:eastAsia="Times New Roman" w:hAnsi="Calibri" w:cs="Times New Roman"/>
          <w:bCs/>
          <w:sz w:val="24"/>
          <w:szCs w:val="24"/>
        </w:rPr>
        <w:t xml:space="preserve"> – </w:t>
      </w:r>
      <w:r w:rsidRPr="000B6B4D">
        <w:rPr>
          <w:rFonts w:ascii="Calibri" w:eastAsia="Times New Roman" w:hAnsi="Calibri" w:cs="Times New Roman"/>
          <w:bCs/>
          <w:i/>
          <w:iCs/>
          <w:sz w:val="24"/>
          <w:szCs w:val="24"/>
        </w:rPr>
        <w:t>Jason Minnich</w:t>
      </w:r>
      <w:r w:rsidR="002E663E" w:rsidRPr="000B6B4D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, </w:t>
      </w:r>
      <w:r w:rsidR="00522C7A">
        <w:rPr>
          <w:rFonts w:ascii="Calibri" w:eastAsia="Times New Roman" w:hAnsi="Calibri" w:cs="Times New Roman"/>
          <w:bCs/>
          <w:i/>
          <w:iCs/>
          <w:sz w:val="24"/>
          <w:szCs w:val="24"/>
        </w:rPr>
        <w:t>EPA/</w:t>
      </w:r>
      <w:r w:rsidR="002E663E" w:rsidRPr="000B6B4D">
        <w:rPr>
          <w:rFonts w:ascii="Calibri" w:eastAsia="Times New Roman" w:hAnsi="Calibri" w:cs="Times New Roman"/>
          <w:bCs/>
          <w:i/>
          <w:iCs/>
          <w:sz w:val="24"/>
          <w:szCs w:val="24"/>
        </w:rPr>
        <w:t>PA</w:t>
      </w:r>
      <w:r w:rsidRPr="000B6B4D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and Chuck Michael</w:t>
      </w:r>
      <w:r w:rsidR="002E663E" w:rsidRPr="000B6B4D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, </w:t>
      </w:r>
      <w:r w:rsidR="00522C7A">
        <w:rPr>
          <w:rFonts w:ascii="Calibri" w:eastAsia="Times New Roman" w:hAnsi="Calibri" w:cs="Times New Roman"/>
          <w:bCs/>
          <w:i/>
          <w:iCs/>
          <w:sz w:val="24"/>
          <w:szCs w:val="24"/>
        </w:rPr>
        <w:t>EPA/</w:t>
      </w:r>
      <w:r w:rsidR="002E663E" w:rsidRPr="000B6B4D">
        <w:rPr>
          <w:rFonts w:ascii="Calibri" w:eastAsia="Times New Roman" w:hAnsi="Calibri" w:cs="Times New Roman"/>
          <w:bCs/>
          <w:i/>
          <w:iCs/>
          <w:sz w:val="24"/>
          <w:szCs w:val="24"/>
        </w:rPr>
        <w:t>OR</w:t>
      </w:r>
    </w:p>
    <w:p w14:paraId="5CAE702E" w14:textId="487F1610" w:rsidR="00BB512D" w:rsidRPr="00522C7A" w:rsidRDefault="00522C7A" w:rsidP="00522C7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Team </w:t>
      </w:r>
      <w:proofErr w:type="spellStart"/>
      <w:r w:rsidR="006F5B03" w:rsidRPr="002E663E">
        <w:rPr>
          <w:rFonts w:ascii="Calibri" w:eastAsia="Times New Roman" w:hAnsi="Calibri" w:cs="Times New Roman"/>
          <w:bCs/>
          <w:sz w:val="24"/>
          <w:szCs w:val="24"/>
        </w:rPr>
        <w:t>Systalex</w:t>
      </w:r>
      <w:proofErr w:type="spellEnd"/>
      <w:r w:rsidR="006F5B03" w:rsidRPr="002E663E">
        <w:rPr>
          <w:rFonts w:ascii="Calibri" w:eastAsia="Times New Roman" w:hAnsi="Calibri" w:cs="Times New Roman"/>
          <w:bCs/>
          <w:sz w:val="24"/>
          <w:szCs w:val="24"/>
        </w:rPr>
        <w:t xml:space="preserve"> – </w:t>
      </w:r>
      <w:r w:rsidR="006F5B03" w:rsidRPr="000B6B4D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Barrett Brown and Monica Van Bussum, Team </w:t>
      </w:r>
      <w:proofErr w:type="spellStart"/>
      <w:r w:rsidR="006F5B03" w:rsidRPr="000B6B4D">
        <w:rPr>
          <w:rFonts w:ascii="Calibri" w:eastAsia="Times New Roman" w:hAnsi="Calibri" w:cs="Times New Roman"/>
          <w:bCs/>
          <w:i/>
          <w:iCs/>
          <w:sz w:val="24"/>
          <w:szCs w:val="24"/>
        </w:rPr>
        <w:t>Systalex</w:t>
      </w:r>
      <w:proofErr w:type="spellEnd"/>
      <w:r w:rsidR="003F7C59">
        <w:rPr>
          <w:rFonts w:ascii="Calibri" w:eastAsia="Times New Roman" w:hAnsi="Calibri" w:cs="Times New Roman"/>
          <w:bCs/>
          <w:i/>
          <w:iCs/>
          <w:sz w:val="24"/>
          <w:szCs w:val="24"/>
        </w:rPr>
        <w:br/>
      </w:r>
    </w:p>
    <w:p w14:paraId="398DFCC3" w14:textId="41115DB1" w:rsidR="00E21FAD" w:rsidRDefault="00BB512D" w:rsidP="003E745A">
      <w:pPr>
        <w:spacing w:after="0" w:line="240" w:lineRule="auto"/>
        <w:ind w:left="2160" w:hanging="2160"/>
        <w:rPr>
          <w:rFonts w:ascii="Calibri" w:eastAsia="Times New Roman" w:hAnsi="Calibri" w:cs="Times New Roman"/>
          <w:bCs/>
          <w:i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10:00-10:30</w:t>
      </w:r>
      <w:r w:rsidRPr="00AB5331">
        <w:rPr>
          <w:rFonts w:ascii="Calibri" w:eastAsia="Times New Roman" w:hAnsi="Calibri" w:cs="Times New Roman"/>
          <w:sz w:val="24"/>
          <w:szCs w:val="24"/>
        </w:rPr>
        <w:t xml:space="preserve"> am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Pr="00AB5331">
        <w:rPr>
          <w:rFonts w:ascii="Calibri" w:eastAsia="Times New Roman" w:hAnsi="Calibri" w:cs="Times New Roman"/>
          <w:bCs/>
          <w:i/>
          <w:sz w:val="24"/>
          <w:szCs w:val="24"/>
        </w:rPr>
        <w:t>Break</w:t>
      </w:r>
    </w:p>
    <w:p w14:paraId="01C8339E" w14:textId="77777777" w:rsidR="00BB512D" w:rsidRPr="00AB5331" w:rsidRDefault="00BB512D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i/>
          <w:sz w:val="24"/>
          <w:szCs w:val="24"/>
        </w:rPr>
      </w:pPr>
    </w:p>
    <w:p w14:paraId="005B4A55" w14:textId="7E74BAEB" w:rsidR="00194101" w:rsidRDefault="00BB512D" w:rsidP="003E745A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 w:val="24"/>
          <w:szCs w:val="24"/>
        </w:rPr>
      </w:pPr>
      <w:bookmarkStart w:id="0" w:name="OLE_LINK1"/>
      <w:bookmarkStart w:id="1" w:name="OLE_LINK2"/>
      <w:r w:rsidRPr="008248C9">
        <w:rPr>
          <w:rFonts w:ascii="Calibri" w:eastAsia="Times New Roman" w:hAnsi="Calibri" w:cs="Times New Roman"/>
          <w:sz w:val="24"/>
          <w:szCs w:val="24"/>
        </w:rPr>
        <w:t>10:30-1</w:t>
      </w:r>
      <w:r w:rsidR="003E745A">
        <w:rPr>
          <w:rFonts w:ascii="Calibri" w:eastAsia="Times New Roman" w:hAnsi="Calibri" w:cs="Times New Roman"/>
          <w:sz w:val="24"/>
          <w:szCs w:val="24"/>
        </w:rPr>
        <w:t>2:00</w:t>
      </w:r>
      <w:r w:rsidRPr="008248C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E745A">
        <w:rPr>
          <w:rFonts w:ascii="Calibri" w:eastAsia="Times New Roman" w:hAnsi="Calibri" w:cs="Times New Roman"/>
          <w:sz w:val="24"/>
          <w:szCs w:val="24"/>
        </w:rPr>
        <w:t>p</w:t>
      </w:r>
      <w:r w:rsidRPr="008248C9">
        <w:rPr>
          <w:rFonts w:ascii="Calibri" w:eastAsia="Times New Roman" w:hAnsi="Calibri" w:cs="Times New Roman"/>
          <w:sz w:val="24"/>
          <w:szCs w:val="24"/>
        </w:rPr>
        <w:t>m</w:t>
      </w:r>
      <w:r w:rsidRPr="00AB533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bookmarkEnd w:id="0"/>
      <w:bookmarkEnd w:id="1"/>
      <w:r w:rsidR="003E745A">
        <w:rPr>
          <w:rFonts w:ascii="Calibri" w:eastAsia="Times New Roman" w:hAnsi="Calibri" w:cs="Times New Roman"/>
          <w:b/>
          <w:sz w:val="24"/>
          <w:szCs w:val="24"/>
        </w:rPr>
        <w:t xml:space="preserve">DW-SFTIES: </w:t>
      </w:r>
      <w:r w:rsidR="00FB5144">
        <w:rPr>
          <w:rFonts w:ascii="Calibri" w:eastAsia="Times New Roman" w:hAnsi="Calibri" w:cs="Times New Roman"/>
          <w:b/>
          <w:sz w:val="24"/>
          <w:szCs w:val="24"/>
        </w:rPr>
        <w:t>Demonstrations</w:t>
      </w:r>
    </w:p>
    <w:p w14:paraId="4D10CA2D" w14:textId="63B017BA" w:rsidR="000B6B4D" w:rsidRPr="000B6B4D" w:rsidRDefault="000B6B4D" w:rsidP="000B6B4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0B6B4D">
        <w:rPr>
          <w:rFonts w:ascii="Calibri" w:eastAsia="Times New Roman" w:hAnsi="Calibri" w:cs="Times New Roman"/>
          <w:bCs/>
          <w:sz w:val="24"/>
          <w:szCs w:val="24"/>
        </w:rPr>
        <w:t xml:space="preserve">Comprehensive </w:t>
      </w:r>
      <w:r w:rsidR="00522C7A">
        <w:rPr>
          <w:rFonts w:ascii="Calibri" w:eastAsia="Times New Roman" w:hAnsi="Calibri" w:cs="Times New Roman"/>
          <w:bCs/>
          <w:sz w:val="24"/>
          <w:szCs w:val="24"/>
        </w:rPr>
        <w:t xml:space="preserve">DW-SFTIES </w:t>
      </w:r>
      <w:r w:rsidR="00B15C66">
        <w:rPr>
          <w:rFonts w:ascii="Calibri" w:eastAsia="Times New Roman" w:hAnsi="Calibri" w:cs="Times New Roman"/>
          <w:bCs/>
          <w:sz w:val="24"/>
          <w:szCs w:val="24"/>
        </w:rPr>
        <w:t xml:space="preserve">Application </w:t>
      </w:r>
      <w:r w:rsidRPr="000B6B4D">
        <w:rPr>
          <w:rFonts w:ascii="Calibri" w:eastAsia="Times New Roman" w:hAnsi="Calibri" w:cs="Times New Roman"/>
          <w:bCs/>
          <w:sz w:val="24"/>
          <w:szCs w:val="24"/>
        </w:rPr>
        <w:t xml:space="preserve">Demonstration – </w:t>
      </w:r>
      <w:r w:rsidRPr="000B6B4D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Barrett Brown, Team </w:t>
      </w:r>
      <w:proofErr w:type="spellStart"/>
      <w:r w:rsidRPr="000B6B4D">
        <w:rPr>
          <w:rFonts w:ascii="Calibri" w:eastAsia="Times New Roman" w:hAnsi="Calibri" w:cs="Times New Roman"/>
          <w:bCs/>
          <w:i/>
          <w:iCs/>
          <w:sz w:val="24"/>
          <w:szCs w:val="24"/>
        </w:rPr>
        <w:t>Systalex</w:t>
      </w:r>
      <w:proofErr w:type="spellEnd"/>
    </w:p>
    <w:p w14:paraId="77A56E83" w14:textId="340394BC" w:rsidR="000B6B4D" w:rsidRPr="000B6B4D" w:rsidRDefault="003D2674" w:rsidP="000B6B4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Decision Management Suite (</w:t>
      </w:r>
      <w:r w:rsidR="000B6B4D" w:rsidRPr="000B6B4D">
        <w:rPr>
          <w:rFonts w:ascii="Calibri" w:eastAsia="Times New Roman" w:hAnsi="Calibri" w:cs="Times New Roman"/>
          <w:bCs/>
          <w:sz w:val="24"/>
          <w:szCs w:val="24"/>
        </w:rPr>
        <w:t>DMS</w:t>
      </w:r>
      <w:r>
        <w:rPr>
          <w:rFonts w:ascii="Calibri" w:eastAsia="Times New Roman" w:hAnsi="Calibri" w:cs="Times New Roman"/>
          <w:bCs/>
          <w:sz w:val="24"/>
          <w:szCs w:val="24"/>
        </w:rPr>
        <w:t>)</w:t>
      </w:r>
      <w:r w:rsidR="000B6B4D" w:rsidRPr="000B6B4D">
        <w:rPr>
          <w:rFonts w:ascii="Calibri" w:eastAsia="Times New Roman" w:hAnsi="Calibri" w:cs="Times New Roman"/>
          <w:bCs/>
          <w:sz w:val="24"/>
          <w:szCs w:val="24"/>
        </w:rPr>
        <w:t xml:space="preserve"> Demonstration – </w:t>
      </w:r>
      <w:r w:rsidR="000B6B4D" w:rsidRPr="000B6B4D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Bailey Elkins, Turner Morrison, Troy Rademacher, Byrne Manley – Team </w:t>
      </w:r>
      <w:proofErr w:type="spellStart"/>
      <w:r w:rsidR="000B6B4D" w:rsidRPr="000B6B4D">
        <w:rPr>
          <w:rFonts w:ascii="Calibri" w:eastAsia="Times New Roman" w:hAnsi="Calibri" w:cs="Times New Roman"/>
          <w:bCs/>
          <w:i/>
          <w:iCs/>
          <w:sz w:val="24"/>
          <w:szCs w:val="24"/>
        </w:rPr>
        <w:t>Systalex</w:t>
      </w:r>
      <w:proofErr w:type="spellEnd"/>
    </w:p>
    <w:p w14:paraId="3F7ADF29" w14:textId="78A4F3DB" w:rsidR="00BB512D" w:rsidRPr="0062015E" w:rsidRDefault="00DF769B" w:rsidP="000B6B4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DW-SFTIES Architecture: Achievements and Challenges</w:t>
      </w:r>
      <w:r w:rsidR="000B6B4D" w:rsidRPr="000B6B4D">
        <w:rPr>
          <w:rFonts w:ascii="Calibri" w:eastAsia="Times New Roman" w:hAnsi="Calibri" w:cs="Times New Roman"/>
          <w:bCs/>
          <w:sz w:val="24"/>
          <w:szCs w:val="24"/>
        </w:rPr>
        <w:t xml:space="preserve"> – </w:t>
      </w:r>
      <w:r w:rsidR="000B6B4D" w:rsidRPr="000B6B4D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Harold Valle, Team </w:t>
      </w:r>
      <w:proofErr w:type="spellStart"/>
      <w:r w:rsidR="000B6B4D" w:rsidRPr="000B6B4D">
        <w:rPr>
          <w:rFonts w:ascii="Calibri" w:eastAsia="Times New Roman" w:hAnsi="Calibri" w:cs="Times New Roman"/>
          <w:bCs/>
          <w:i/>
          <w:iCs/>
          <w:sz w:val="24"/>
          <w:szCs w:val="24"/>
        </w:rPr>
        <w:t>Systalex</w:t>
      </w:r>
      <w:proofErr w:type="spellEnd"/>
      <w:r w:rsidR="000B6B4D" w:rsidRPr="000B6B4D">
        <w:rPr>
          <w:rFonts w:ascii="Calibri" w:eastAsia="Times New Roman" w:hAnsi="Calibri" w:cs="Times New Roman"/>
          <w:bCs/>
          <w:i/>
          <w:iCs/>
          <w:sz w:val="24"/>
          <w:szCs w:val="24"/>
        </w:rPr>
        <w:t> </w:t>
      </w:r>
    </w:p>
    <w:p w14:paraId="07569A95" w14:textId="2713DD3B" w:rsidR="00BB512D" w:rsidRPr="00AB5331" w:rsidRDefault="00BB512D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AB5331">
        <w:rPr>
          <w:rFonts w:ascii="Calibri" w:eastAsia="Times New Roman" w:hAnsi="Calibri" w:cs="Times New Roman"/>
          <w:sz w:val="24"/>
          <w:szCs w:val="24"/>
        </w:rPr>
        <w:t>1</w:t>
      </w:r>
      <w:r>
        <w:rPr>
          <w:rFonts w:ascii="Calibri" w:eastAsia="Times New Roman" w:hAnsi="Calibri" w:cs="Times New Roman"/>
          <w:sz w:val="24"/>
          <w:szCs w:val="24"/>
        </w:rPr>
        <w:t>2:00</w:t>
      </w:r>
      <w:r w:rsidRPr="00AB5331">
        <w:rPr>
          <w:rFonts w:ascii="Calibri" w:eastAsia="Times New Roman" w:hAnsi="Calibri" w:cs="Times New Roman"/>
          <w:sz w:val="24"/>
          <w:szCs w:val="24"/>
        </w:rPr>
        <w:t>-1:30 pm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Pr="000C2C93">
        <w:rPr>
          <w:rFonts w:ascii="Calibri" w:eastAsia="Times New Roman" w:hAnsi="Calibri" w:cs="Times New Roman"/>
          <w:bCs/>
          <w:i/>
          <w:sz w:val="24"/>
          <w:szCs w:val="24"/>
        </w:rPr>
        <w:t>Lunch</w:t>
      </w:r>
    </w:p>
    <w:p w14:paraId="2074E7C6" w14:textId="77777777" w:rsidR="00BB512D" w:rsidRPr="00AB5331" w:rsidRDefault="00BB512D" w:rsidP="00BB512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5FC3" w14:textId="61CC081E" w:rsidR="00BB512D" w:rsidRDefault="00BB512D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 w:val="24"/>
          <w:szCs w:val="24"/>
        </w:rPr>
      </w:pPr>
      <w:r w:rsidRPr="00947730">
        <w:rPr>
          <w:rFonts w:ascii="Calibri" w:eastAsia="Times New Roman" w:hAnsi="Calibri" w:cs="Times New Roman"/>
          <w:sz w:val="24"/>
          <w:szCs w:val="24"/>
        </w:rPr>
        <w:t xml:space="preserve">1:30 – </w:t>
      </w:r>
      <w:r w:rsidR="00B506D8">
        <w:rPr>
          <w:rFonts w:ascii="Calibri" w:eastAsia="Times New Roman" w:hAnsi="Calibri" w:cs="Times New Roman"/>
          <w:sz w:val="24"/>
          <w:szCs w:val="24"/>
        </w:rPr>
        <w:t>2:45</w:t>
      </w:r>
      <w:r w:rsidRPr="00947730">
        <w:rPr>
          <w:rFonts w:ascii="Calibri" w:eastAsia="Times New Roman" w:hAnsi="Calibri" w:cs="Times New Roman"/>
          <w:sz w:val="24"/>
          <w:szCs w:val="24"/>
        </w:rPr>
        <w:t xml:space="preserve"> pm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="003E745A">
        <w:rPr>
          <w:rFonts w:ascii="Calibri" w:eastAsia="Times New Roman" w:hAnsi="Calibri" w:cs="Times New Roman"/>
          <w:b/>
          <w:sz w:val="24"/>
          <w:szCs w:val="24"/>
        </w:rPr>
        <w:t xml:space="preserve">DW-SFTIES: </w:t>
      </w:r>
      <w:r w:rsidR="007C2845">
        <w:rPr>
          <w:rFonts w:ascii="Calibri" w:eastAsia="Times New Roman" w:hAnsi="Calibri" w:cs="Times New Roman"/>
          <w:b/>
          <w:sz w:val="24"/>
          <w:szCs w:val="24"/>
        </w:rPr>
        <w:t xml:space="preserve">Workgroup </w:t>
      </w:r>
      <w:r w:rsidR="00F43912">
        <w:rPr>
          <w:rFonts w:ascii="Calibri" w:eastAsia="Times New Roman" w:hAnsi="Calibri" w:cs="Times New Roman"/>
          <w:b/>
          <w:sz w:val="24"/>
          <w:szCs w:val="24"/>
        </w:rPr>
        <w:t>Activities</w:t>
      </w:r>
      <w:r w:rsidR="007C2845">
        <w:rPr>
          <w:rFonts w:ascii="Calibri" w:eastAsia="Times New Roman" w:hAnsi="Calibri" w:cs="Times New Roman"/>
          <w:b/>
          <w:sz w:val="24"/>
          <w:szCs w:val="24"/>
        </w:rPr>
        <w:t xml:space="preserve"> – Getting from Here to There</w:t>
      </w:r>
    </w:p>
    <w:p w14:paraId="0A3438DF" w14:textId="24DA706D" w:rsidR="00ED3B5D" w:rsidRDefault="00B15C66" w:rsidP="00ED3B5D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Data Model and </w:t>
      </w:r>
      <w:r w:rsidR="00ED3B5D" w:rsidRPr="00ED3B5D">
        <w:rPr>
          <w:rFonts w:ascii="Calibri" w:eastAsia="Times New Roman" w:hAnsi="Calibri" w:cs="Times New Roman"/>
          <w:bCs/>
          <w:sz w:val="24"/>
          <w:szCs w:val="24"/>
        </w:rPr>
        <w:t xml:space="preserve">Data </w:t>
      </w:r>
      <w:r w:rsidR="00AA4C17">
        <w:rPr>
          <w:rFonts w:ascii="Calibri" w:eastAsia="Times New Roman" w:hAnsi="Calibri" w:cs="Times New Roman"/>
          <w:bCs/>
          <w:sz w:val="24"/>
          <w:szCs w:val="24"/>
        </w:rPr>
        <w:t>M</w:t>
      </w:r>
      <w:r w:rsidR="00ED3B5D" w:rsidRPr="00ED3B5D">
        <w:rPr>
          <w:rFonts w:ascii="Calibri" w:eastAsia="Times New Roman" w:hAnsi="Calibri" w:cs="Times New Roman"/>
          <w:bCs/>
          <w:sz w:val="24"/>
          <w:szCs w:val="24"/>
        </w:rPr>
        <w:t>igration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: Update </w:t>
      </w:r>
      <w:r w:rsidR="00ED3B5D" w:rsidRPr="00ED3B5D">
        <w:rPr>
          <w:rFonts w:ascii="Calibri" w:eastAsia="Times New Roman" w:hAnsi="Calibri" w:cs="Times New Roman"/>
          <w:bCs/>
          <w:sz w:val="24"/>
          <w:szCs w:val="24"/>
        </w:rPr>
        <w:t xml:space="preserve">and </w:t>
      </w:r>
      <w:r>
        <w:rPr>
          <w:rFonts w:ascii="Calibri" w:eastAsia="Times New Roman" w:hAnsi="Calibri" w:cs="Times New Roman"/>
          <w:bCs/>
          <w:sz w:val="24"/>
          <w:szCs w:val="24"/>
        </w:rPr>
        <w:t>D</w:t>
      </w:r>
      <w:r w:rsidR="00ED3B5D" w:rsidRPr="00ED3B5D">
        <w:rPr>
          <w:rFonts w:ascii="Calibri" w:eastAsia="Times New Roman" w:hAnsi="Calibri" w:cs="Times New Roman"/>
          <w:bCs/>
          <w:sz w:val="24"/>
          <w:szCs w:val="24"/>
        </w:rPr>
        <w:t xml:space="preserve">emonstration – </w:t>
      </w:r>
      <w:r w:rsidR="00ED3B5D" w:rsidRPr="00ED3B5D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EJ </w:t>
      </w:r>
      <w:proofErr w:type="spellStart"/>
      <w:r w:rsidR="00ED3B5D" w:rsidRPr="00ED3B5D">
        <w:rPr>
          <w:rFonts w:ascii="Calibri" w:eastAsia="Times New Roman" w:hAnsi="Calibri" w:cs="Times New Roman"/>
          <w:bCs/>
          <w:i/>
          <w:iCs/>
          <w:sz w:val="24"/>
          <w:szCs w:val="24"/>
        </w:rPr>
        <w:t>Grom</w:t>
      </w:r>
      <w:proofErr w:type="spellEnd"/>
      <w:r w:rsidR="00ED3B5D" w:rsidRPr="00ED3B5D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, Team </w:t>
      </w:r>
      <w:proofErr w:type="spellStart"/>
      <w:r w:rsidR="00ED3B5D" w:rsidRPr="00ED3B5D">
        <w:rPr>
          <w:rFonts w:ascii="Calibri" w:eastAsia="Times New Roman" w:hAnsi="Calibri" w:cs="Times New Roman"/>
          <w:bCs/>
          <w:i/>
          <w:iCs/>
          <w:sz w:val="24"/>
          <w:szCs w:val="24"/>
        </w:rPr>
        <w:t>Systalex</w:t>
      </w:r>
      <w:proofErr w:type="spellEnd"/>
    </w:p>
    <w:p w14:paraId="3793A390" w14:textId="4BCFA2CD" w:rsidR="00ED3B5D" w:rsidRDefault="00ED3B5D" w:rsidP="00ED3B5D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ED3B5D">
        <w:rPr>
          <w:rFonts w:ascii="Calibri" w:eastAsia="Times New Roman" w:hAnsi="Calibri" w:cs="Times New Roman"/>
          <w:bCs/>
          <w:sz w:val="24"/>
          <w:szCs w:val="24"/>
        </w:rPr>
        <w:t>U</w:t>
      </w:r>
      <w:r w:rsidR="00B15C66">
        <w:rPr>
          <w:rFonts w:ascii="Calibri" w:eastAsia="Times New Roman" w:hAnsi="Calibri" w:cs="Times New Roman"/>
          <w:bCs/>
          <w:sz w:val="24"/>
          <w:szCs w:val="24"/>
        </w:rPr>
        <w:t>ser Acceptance Testing</w:t>
      </w:r>
      <w:r w:rsidRPr="00ED3B5D">
        <w:rPr>
          <w:rFonts w:ascii="Calibri" w:eastAsia="Times New Roman" w:hAnsi="Calibri" w:cs="Times New Roman"/>
          <w:bCs/>
          <w:sz w:val="24"/>
          <w:szCs w:val="24"/>
        </w:rPr>
        <w:t xml:space="preserve"> – </w:t>
      </w:r>
      <w:r w:rsidRPr="00ED3B5D">
        <w:rPr>
          <w:rFonts w:ascii="Calibri" w:eastAsia="Times New Roman" w:hAnsi="Calibri" w:cs="Times New Roman"/>
          <w:bCs/>
          <w:i/>
          <w:iCs/>
          <w:sz w:val="24"/>
          <w:szCs w:val="24"/>
        </w:rPr>
        <w:t>Chuck Michael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>, OR</w:t>
      </w:r>
      <w:r w:rsidRPr="00ED3B5D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and Jason Minnich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>, PA</w:t>
      </w:r>
    </w:p>
    <w:p w14:paraId="043CA9C6" w14:textId="6FD53281" w:rsidR="00BB512D" w:rsidRPr="00ED3B5D" w:rsidRDefault="00ED3B5D" w:rsidP="00ED3B5D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ED3B5D">
        <w:rPr>
          <w:rFonts w:ascii="Calibri" w:eastAsia="Times New Roman" w:hAnsi="Calibri" w:cs="Times New Roman"/>
          <w:bCs/>
          <w:sz w:val="24"/>
          <w:szCs w:val="24"/>
        </w:rPr>
        <w:t xml:space="preserve">Future of </w:t>
      </w:r>
      <w:r w:rsidR="00831A9E">
        <w:rPr>
          <w:rFonts w:ascii="Calibri" w:eastAsia="Times New Roman" w:hAnsi="Calibri" w:cs="Times New Roman"/>
          <w:bCs/>
          <w:sz w:val="24"/>
          <w:szCs w:val="24"/>
        </w:rPr>
        <w:t>Compliance Monitoring Data Portal (</w:t>
      </w:r>
      <w:r w:rsidRPr="00ED3B5D">
        <w:rPr>
          <w:rFonts w:ascii="Calibri" w:eastAsia="Times New Roman" w:hAnsi="Calibri" w:cs="Times New Roman"/>
          <w:bCs/>
          <w:sz w:val="24"/>
          <w:szCs w:val="24"/>
        </w:rPr>
        <w:t>CMDP</w:t>
      </w:r>
      <w:r w:rsidR="00831A9E">
        <w:rPr>
          <w:rFonts w:ascii="Calibri" w:eastAsia="Times New Roman" w:hAnsi="Calibri" w:cs="Times New Roman"/>
          <w:bCs/>
          <w:sz w:val="24"/>
          <w:szCs w:val="24"/>
        </w:rPr>
        <w:t>)</w:t>
      </w:r>
      <w:r w:rsidRPr="00ED3B5D">
        <w:rPr>
          <w:rFonts w:ascii="Calibri" w:eastAsia="Times New Roman" w:hAnsi="Calibri" w:cs="Times New Roman"/>
          <w:bCs/>
          <w:sz w:val="24"/>
          <w:szCs w:val="24"/>
        </w:rPr>
        <w:t xml:space="preserve"> – </w:t>
      </w:r>
      <w:r w:rsidRPr="00ED3B5D">
        <w:rPr>
          <w:rFonts w:ascii="Calibri" w:eastAsia="Times New Roman" w:hAnsi="Calibri" w:cs="Times New Roman"/>
          <w:bCs/>
          <w:i/>
          <w:iCs/>
          <w:sz w:val="24"/>
          <w:szCs w:val="24"/>
        </w:rPr>
        <w:t>Deric Teasley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>, EPA</w:t>
      </w:r>
      <w:r w:rsidRPr="00ED3B5D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and Lyndsey Travis, Team </w:t>
      </w:r>
      <w:proofErr w:type="spellStart"/>
      <w:r w:rsidRPr="00ED3B5D">
        <w:rPr>
          <w:rFonts w:ascii="Calibri" w:eastAsia="Times New Roman" w:hAnsi="Calibri" w:cs="Times New Roman"/>
          <w:bCs/>
          <w:i/>
          <w:iCs/>
          <w:sz w:val="24"/>
          <w:szCs w:val="24"/>
        </w:rPr>
        <w:t>Systalex</w:t>
      </w:r>
      <w:proofErr w:type="spellEnd"/>
    </w:p>
    <w:p w14:paraId="2649B3A0" w14:textId="32CC6433" w:rsidR="00BB512D" w:rsidRPr="00AB5331" w:rsidRDefault="00B506D8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2:45</w:t>
      </w:r>
      <w:r w:rsidR="00BB512D">
        <w:rPr>
          <w:rFonts w:ascii="Calibri" w:eastAsia="Times New Roman" w:hAnsi="Calibri" w:cs="Times New Roman"/>
          <w:sz w:val="24"/>
          <w:szCs w:val="24"/>
        </w:rPr>
        <w:t xml:space="preserve"> – 3:</w:t>
      </w:r>
      <w:r>
        <w:rPr>
          <w:rFonts w:ascii="Calibri" w:eastAsia="Times New Roman" w:hAnsi="Calibri" w:cs="Times New Roman"/>
          <w:sz w:val="24"/>
          <w:szCs w:val="24"/>
        </w:rPr>
        <w:t>15</w:t>
      </w:r>
      <w:r w:rsidR="00BB512D" w:rsidRPr="00AB5331">
        <w:rPr>
          <w:rFonts w:ascii="Calibri" w:eastAsia="Times New Roman" w:hAnsi="Calibri" w:cs="Times New Roman"/>
          <w:sz w:val="24"/>
          <w:szCs w:val="24"/>
        </w:rPr>
        <w:t xml:space="preserve"> pm</w:t>
      </w:r>
      <w:r w:rsidR="00BB512D" w:rsidRPr="00AB5331">
        <w:rPr>
          <w:rFonts w:ascii="Calibri" w:eastAsia="Times New Roman" w:hAnsi="Calibri" w:cs="Times New Roman"/>
          <w:sz w:val="24"/>
          <w:szCs w:val="24"/>
        </w:rPr>
        <w:tab/>
      </w:r>
      <w:r w:rsidR="00BB512D" w:rsidRPr="00AB5331">
        <w:rPr>
          <w:rFonts w:ascii="Calibri" w:eastAsia="Times New Roman" w:hAnsi="Calibri" w:cs="Times New Roman"/>
          <w:bCs/>
          <w:i/>
          <w:sz w:val="24"/>
          <w:szCs w:val="24"/>
        </w:rPr>
        <w:t>Break</w:t>
      </w:r>
    </w:p>
    <w:p w14:paraId="747CB86B" w14:textId="77777777" w:rsidR="00BB512D" w:rsidRPr="00AB5331" w:rsidRDefault="00BB512D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 w:val="24"/>
          <w:szCs w:val="24"/>
        </w:rPr>
      </w:pPr>
    </w:p>
    <w:p w14:paraId="6FBBE305" w14:textId="6ADC1393" w:rsidR="00BB512D" w:rsidRDefault="00BB512D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 w:val="24"/>
          <w:szCs w:val="24"/>
        </w:rPr>
      </w:pPr>
      <w:r w:rsidRPr="00947730">
        <w:rPr>
          <w:rFonts w:ascii="Calibri" w:eastAsia="Times New Roman" w:hAnsi="Calibri" w:cs="Times New Roman"/>
          <w:sz w:val="24"/>
          <w:szCs w:val="24"/>
        </w:rPr>
        <w:t>3:</w:t>
      </w:r>
      <w:r w:rsidR="003B03CC">
        <w:rPr>
          <w:rFonts w:ascii="Calibri" w:eastAsia="Times New Roman" w:hAnsi="Calibri" w:cs="Times New Roman"/>
          <w:sz w:val="24"/>
          <w:szCs w:val="24"/>
        </w:rPr>
        <w:t>15</w:t>
      </w:r>
      <w:r w:rsidRPr="00947730">
        <w:rPr>
          <w:rFonts w:ascii="Calibri" w:eastAsia="Times New Roman" w:hAnsi="Calibri" w:cs="Times New Roman"/>
          <w:sz w:val="24"/>
          <w:szCs w:val="24"/>
        </w:rPr>
        <w:t>-5:00 pm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="0011379F">
        <w:rPr>
          <w:rFonts w:ascii="Calibri" w:eastAsia="Times New Roman" w:hAnsi="Calibri" w:cs="Times New Roman"/>
          <w:b/>
          <w:sz w:val="24"/>
          <w:szCs w:val="24"/>
        </w:rPr>
        <w:t xml:space="preserve">DW-SFTIES: </w:t>
      </w:r>
      <w:r w:rsidR="00C14D8D">
        <w:rPr>
          <w:rFonts w:ascii="Calibri" w:eastAsia="Times New Roman" w:hAnsi="Calibri" w:cs="Times New Roman"/>
          <w:b/>
          <w:sz w:val="24"/>
          <w:szCs w:val="24"/>
        </w:rPr>
        <w:t>Moving Forward – Where and When We’re Going</w:t>
      </w:r>
    </w:p>
    <w:p w14:paraId="12844179" w14:textId="695282B9" w:rsidR="00350B84" w:rsidRPr="00350B84" w:rsidRDefault="00756D33" w:rsidP="00350B8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Concept of Operations (</w:t>
      </w:r>
      <w:r w:rsidR="00350B84" w:rsidRPr="00350B84">
        <w:rPr>
          <w:rFonts w:ascii="Calibri" w:eastAsia="Times New Roman" w:hAnsi="Calibri" w:cs="Times New Roman"/>
          <w:bCs/>
          <w:sz w:val="24"/>
          <w:szCs w:val="24"/>
        </w:rPr>
        <w:t>CONOPS</w:t>
      </w:r>
      <w:r>
        <w:rPr>
          <w:rFonts w:ascii="Calibri" w:eastAsia="Times New Roman" w:hAnsi="Calibri" w:cs="Times New Roman"/>
          <w:bCs/>
          <w:sz w:val="24"/>
          <w:szCs w:val="24"/>
        </w:rPr>
        <w:t>)</w:t>
      </w:r>
      <w:r w:rsidR="00350B84" w:rsidRPr="00350B84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F91EC0">
        <w:rPr>
          <w:rFonts w:ascii="Calibri" w:eastAsia="Times New Roman" w:hAnsi="Calibri" w:cs="Times New Roman"/>
          <w:bCs/>
          <w:sz w:val="24"/>
          <w:szCs w:val="24"/>
        </w:rPr>
        <w:t>U</w:t>
      </w:r>
      <w:r w:rsidR="00350B84" w:rsidRPr="00350B84">
        <w:rPr>
          <w:rFonts w:ascii="Calibri" w:eastAsia="Times New Roman" w:hAnsi="Calibri" w:cs="Times New Roman"/>
          <w:bCs/>
          <w:sz w:val="24"/>
          <w:szCs w:val="24"/>
        </w:rPr>
        <w:t xml:space="preserve">pdates – </w:t>
      </w:r>
      <w:r w:rsidR="000039EF" w:rsidRPr="000039EF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Anthony DeRosa, ASDWA and </w:t>
      </w:r>
      <w:r w:rsidR="00350B84" w:rsidRPr="000039EF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Monica Van Bussum, Team </w:t>
      </w:r>
      <w:proofErr w:type="spellStart"/>
      <w:r w:rsidR="00350B84" w:rsidRPr="000039EF">
        <w:rPr>
          <w:rFonts w:ascii="Calibri" w:eastAsia="Times New Roman" w:hAnsi="Calibri" w:cs="Times New Roman"/>
          <w:bCs/>
          <w:i/>
          <w:iCs/>
          <w:sz w:val="24"/>
          <w:szCs w:val="24"/>
        </w:rPr>
        <w:t>Systalex</w:t>
      </w:r>
      <w:proofErr w:type="spellEnd"/>
    </w:p>
    <w:p w14:paraId="34922BB5" w14:textId="517ED5EE" w:rsidR="00350B84" w:rsidRPr="00350B84" w:rsidRDefault="00756D33" w:rsidP="00350B8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Project </w:t>
      </w:r>
      <w:r w:rsidR="00350B84" w:rsidRPr="00350B84">
        <w:rPr>
          <w:rFonts w:ascii="Calibri" w:eastAsia="Times New Roman" w:hAnsi="Calibri" w:cs="Times New Roman"/>
          <w:bCs/>
          <w:sz w:val="24"/>
          <w:szCs w:val="24"/>
        </w:rPr>
        <w:t>Re-Baseli</w:t>
      </w:r>
      <w:r>
        <w:rPr>
          <w:rFonts w:ascii="Calibri" w:eastAsia="Times New Roman" w:hAnsi="Calibri" w:cs="Times New Roman"/>
          <w:bCs/>
          <w:sz w:val="24"/>
          <w:szCs w:val="24"/>
        </w:rPr>
        <w:t>ne</w:t>
      </w:r>
      <w:r w:rsidR="00350B84" w:rsidRPr="00350B84">
        <w:rPr>
          <w:rFonts w:ascii="Calibri" w:eastAsia="Times New Roman" w:hAnsi="Calibri" w:cs="Times New Roman"/>
          <w:bCs/>
          <w:sz w:val="24"/>
          <w:szCs w:val="24"/>
        </w:rPr>
        <w:t xml:space="preserve"> – </w:t>
      </w:r>
      <w:r w:rsidR="00350B84" w:rsidRPr="00350B84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Monica Van Bussum and Ben Stefanick, Team </w:t>
      </w:r>
      <w:proofErr w:type="spellStart"/>
      <w:r w:rsidR="00350B84" w:rsidRPr="00350B84">
        <w:rPr>
          <w:rFonts w:ascii="Calibri" w:eastAsia="Times New Roman" w:hAnsi="Calibri" w:cs="Times New Roman"/>
          <w:bCs/>
          <w:i/>
          <w:iCs/>
          <w:sz w:val="24"/>
          <w:szCs w:val="24"/>
        </w:rPr>
        <w:t>Systalex</w:t>
      </w:r>
      <w:proofErr w:type="spellEnd"/>
    </w:p>
    <w:p w14:paraId="680A1E1E" w14:textId="5362CCFB" w:rsidR="00350B84" w:rsidRPr="00273EB3" w:rsidRDefault="00350B84" w:rsidP="00273EB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350B84">
        <w:rPr>
          <w:rFonts w:ascii="Calibri" w:eastAsia="Times New Roman" w:hAnsi="Calibri" w:cs="Times New Roman"/>
          <w:bCs/>
          <w:sz w:val="24"/>
          <w:szCs w:val="24"/>
        </w:rPr>
        <w:t xml:space="preserve">Transition </w:t>
      </w:r>
      <w:r w:rsidR="00273EB3">
        <w:rPr>
          <w:rFonts w:ascii="Calibri" w:eastAsia="Times New Roman" w:hAnsi="Calibri" w:cs="Times New Roman"/>
          <w:bCs/>
          <w:sz w:val="24"/>
          <w:szCs w:val="24"/>
        </w:rPr>
        <w:t xml:space="preserve">Planning and </w:t>
      </w:r>
      <w:r>
        <w:rPr>
          <w:rFonts w:ascii="Calibri" w:eastAsia="Times New Roman" w:hAnsi="Calibri" w:cs="Times New Roman"/>
          <w:bCs/>
          <w:sz w:val="24"/>
          <w:szCs w:val="24"/>
        </w:rPr>
        <w:t>S</w:t>
      </w:r>
      <w:r w:rsidRPr="00350B84">
        <w:rPr>
          <w:rFonts w:ascii="Calibri" w:eastAsia="Times New Roman" w:hAnsi="Calibri" w:cs="Times New Roman"/>
          <w:bCs/>
          <w:sz w:val="24"/>
          <w:szCs w:val="24"/>
        </w:rPr>
        <w:t xml:space="preserve">upport – </w:t>
      </w:r>
      <w:r w:rsidRPr="00350B84">
        <w:rPr>
          <w:rFonts w:ascii="Calibri" w:eastAsia="Times New Roman" w:hAnsi="Calibri" w:cs="Times New Roman"/>
          <w:bCs/>
          <w:i/>
          <w:iCs/>
          <w:sz w:val="24"/>
          <w:szCs w:val="24"/>
        </w:rPr>
        <w:t>Justin Wright, EPA</w:t>
      </w:r>
      <w:r w:rsidR="00273EB3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, </w:t>
      </w:r>
      <w:r w:rsidRPr="00273EB3">
        <w:rPr>
          <w:rFonts w:ascii="Calibri" w:eastAsia="Times New Roman" w:hAnsi="Calibri" w:cs="Times New Roman"/>
          <w:bCs/>
          <w:i/>
          <w:iCs/>
          <w:sz w:val="24"/>
          <w:szCs w:val="24"/>
        </w:rPr>
        <w:t>Anthony DeRosa, ASDWA and Brandon Burnett, IA</w:t>
      </w:r>
    </w:p>
    <w:p w14:paraId="22BE4872" w14:textId="12484FD8" w:rsidR="000E0CDF" w:rsidRPr="0011379F" w:rsidRDefault="00956B20" w:rsidP="0011379F">
      <w:pPr>
        <w:pStyle w:val="IntenseQuote"/>
        <w:rPr>
          <w:i w:val="0"/>
          <w:iCs w:val="0"/>
          <w:sz w:val="36"/>
          <w:szCs w:val="36"/>
        </w:rPr>
      </w:pPr>
      <w:r>
        <w:rPr>
          <w:i w:val="0"/>
          <w:iCs w:val="0"/>
          <w:sz w:val="36"/>
          <w:szCs w:val="36"/>
        </w:rPr>
        <w:t>Wednesday, September 27</w:t>
      </w:r>
    </w:p>
    <w:p w14:paraId="64A794FE" w14:textId="3ACE514E" w:rsidR="00BB512D" w:rsidRDefault="00BB512D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8:00-9:00 am 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A01B96" w:rsidRPr="00BF264F">
        <w:rPr>
          <w:rFonts w:ascii="Calibri" w:eastAsia="Times New Roman" w:hAnsi="Calibri" w:cs="Times New Roman"/>
          <w:i/>
          <w:iCs/>
          <w:sz w:val="24"/>
          <w:szCs w:val="24"/>
        </w:rPr>
        <w:t xml:space="preserve">Morning </w:t>
      </w:r>
      <w:r w:rsidR="00A01B96">
        <w:rPr>
          <w:rFonts w:ascii="Calibri" w:eastAsia="Times New Roman" w:hAnsi="Calibri" w:cs="Times New Roman"/>
          <w:i/>
          <w:iCs/>
          <w:sz w:val="24"/>
          <w:szCs w:val="24"/>
        </w:rPr>
        <w:t>Refreshments</w:t>
      </w:r>
      <w:r w:rsidR="00A01B96" w:rsidRPr="00BF264F">
        <w:rPr>
          <w:rFonts w:ascii="Calibri" w:eastAsia="Times New Roman" w:hAnsi="Calibri" w:cs="Times New Roman"/>
          <w:i/>
          <w:iCs/>
          <w:sz w:val="24"/>
          <w:szCs w:val="24"/>
        </w:rPr>
        <w:t xml:space="preserve"> in the Foyer</w:t>
      </w:r>
    </w:p>
    <w:p w14:paraId="0C0BC592" w14:textId="77777777" w:rsidR="00BB512D" w:rsidRDefault="00BB512D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sz w:val="24"/>
          <w:szCs w:val="24"/>
        </w:rPr>
      </w:pPr>
    </w:p>
    <w:p w14:paraId="3AA717BB" w14:textId="0B34932D" w:rsidR="00BB512D" w:rsidRDefault="00BB512D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9:00</w:t>
      </w:r>
      <w:r w:rsidRPr="00AB5331">
        <w:rPr>
          <w:rFonts w:ascii="Calibri" w:eastAsia="Times New Roman" w:hAnsi="Calibri" w:cs="Times New Roman"/>
          <w:sz w:val="24"/>
          <w:szCs w:val="24"/>
        </w:rPr>
        <w:t>-</w:t>
      </w:r>
      <w:r w:rsidR="006F059F">
        <w:rPr>
          <w:rFonts w:ascii="Calibri" w:eastAsia="Times New Roman" w:hAnsi="Calibri" w:cs="Times New Roman"/>
          <w:sz w:val="24"/>
          <w:szCs w:val="24"/>
        </w:rPr>
        <w:t>9:45</w:t>
      </w:r>
      <w:r w:rsidRPr="00AB5331">
        <w:rPr>
          <w:rFonts w:ascii="Calibri" w:eastAsia="Times New Roman" w:hAnsi="Calibri" w:cs="Times New Roman"/>
          <w:sz w:val="24"/>
          <w:szCs w:val="24"/>
        </w:rPr>
        <w:t xml:space="preserve"> am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="002C1732">
        <w:rPr>
          <w:rFonts w:ascii="Calibri" w:eastAsia="Times New Roman" w:hAnsi="Calibri" w:cs="Times New Roman"/>
          <w:b/>
          <w:sz w:val="24"/>
          <w:szCs w:val="24"/>
        </w:rPr>
        <w:t>Data Quality</w:t>
      </w:r>
      <w:r w:rsidR="006F059F">
        <w:rPr>
          <w:rFonts w:ascii="Calibri" w:eastAsia="Times New Roman" w:hAnsi="Calibri" w:cs="Times New Roman"/>
          <w:b/>
          <w:sz w:val="24"/>
          <w:szCs w:val="24"/>
        </w:rPr>
        <w:t xml:space="preserve"> Matrix Revisions</w:t>
      </w:r>
    </w:p>
    <w:p w14:paraId="56473555" w14:textId="150B0E6F" w:rsidR="00350B84" w:rsidRPr="00845C4C" w:rsidRDefault="00350B84" w:rsidP="00845C4C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ab/>
      </w:r>
      <w:r w:rsidR="006F059F">
        <w:rPr>
          <w:rFonts w:ascii="Calibri" w:eastAsia="Times New Roman" w:hAnsi="Calibri" w:cs="Times New Roman"/>
          <w:bCs/>
          <w:i/>
          <w:iCs/>
          <w:sz w:val="24"/>
          <w:szCs w:val="24"/>
        </w:rPr>
        <w:t>Don Hodge, EPA R9</w:t>
      </w:r>
    </w:p>
    <w:p w14:paraId="412351A9" w14:textId="77777777" w:rsidR="009C1A8B" w:rsidRDefault="009C1A8B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 w:val="24"/>
          <w:szCs w:val="24"/>
        </w:rPr>
      </w:pPr>
    </w:p>
    <w:p w14:paraId="528F9EA6" w14:textId="670C75F8" w:rsidR="006F059F" w:rsidRDefault="006F059F" w:rsidP="006F059F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9:45</w:t>
      </w:r>
      <w:r w:rsidR="00FA3C04" w:rsidRPr="00FA3C04">
        <w:rPr>
          <w:rFonts w:ascii="Calibri" w:eastAsia="Times New Roman" w:hAnsi="Calibri" w:cs="Times New Roman"/>
          <w:bCs/>
          <w:sz w:val="24"/>
          <w:szCs w:val="24"/>
        </w:rPr>
        <w:t>-10:</w:t>
      </w:r>
      <w:r w:rsidR="00AD7D56">
        <w:rPr>
          <w:rFonts w:ascii="Calibri" w:eastAsia="Times New Roman" w:hAnsi="Calibri" w:cs="Times New Roman"/>
          <w:bCs/>
          <w:sz w:val="24"/>
          <w:szCs w:val="24"/>
        </w:rPr>
        <w:t>45</w:t>
      </w:r>
      <w:r w:rsidR="00FA3C04" w:rsidRPr="00FA3C04">
        <w:rPr>
          <w:rFonts w:ascii="Calibri" w:eastAsia="Times New Roman" w:hAnsi="Calibri" w:cs="Times New Roman"/>
          <w:bCs/>
          <w:sz w:val="24"/>
          <w:szCs w:val="24"/>
        </w:rPr>
        <w:t xml:space="preserve"> am</w:t>
      </w:r>
      <w:r w:rsidR="00FA3C04"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>Data Quality, Cleanup, and Error Correction Panel</w:t>
      </w:r>
    </w:p>
    <w:p w14:paraId="6AC61DBE" w14:textId="77777777" w:rsidR="006F059F" w:rsidRPr="00845C4C" w:rsidRDefault="006F059F" w:rsidP="006F059F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ab/>
      </w:r>
      <w:r w:rsidRPr="00AA340B">
        <w:rPr>
          <w:rFonts w:ascii="Calibri" w:eastAsia="Times New Roman" w:hAnsi="Calibri" w:cs="Times New Roman"/>
          <w:bCs/>
          <w:i/>
          <w:iCs/>
          <w:sz w:val="24"/>
          <w:szCs w:val="24"/>
        </w:rPr>
        <w:t>Anthony DeRosa, ASDWA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r w:rsidRPr="00AA340B">
        <w:rPr>
          <w:rFonts w:ascii="Calibri" w:eastAsia="Times New Roman" w:hAnsi="Calibri" w:cs="Times New Roman"/>
          <w:bCs/>
          <w:i/>
          <w:iCs/>
          <w:sz w:val="24"/>
          <w:szCs w:val="24"/>
        </w:rPr>
        <w:t>Taylor Benzel, NE, Sandra Petrakis, R1, Chuck M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>i</w:t>
      </w:r>
      <w:r w:rsidRPr="00AA340B">
        <w:rPr>
          <w:rFonts w:ascii="Calibri" w:eastAsia="Times New Roman" w:hAnsi="Calibri" w:cs="Times New Roman"/>
          <w:bCs/>
          <w:i/>
          <w:iCs/>
          <w:sz w:val="24"/>
          <w:szCs w:val="24"/>
        </w:rPr>
        <w:t>chael, OR, Jay Hua, EPA R7, Chandler Klawitter and Renee Morris, EPA</w:t>
      </w:r>
    </w:p>
    <w:p w14:paraId="4224AADF" w14:textId="4D700140" w:rsidR="00A52AB0" w:rsidRPr="00AB5331" w:rsidRDefault="00A52AB0" w:rsidP="006F059F">
      <w:pPr>
        <w:spacing w:after="0" w:line="240" w:lineRule="auto"/>
        <w:ind w:left="2160" w:hanging="2160"/>
        <w:rPr>
          <w:rFonts w:ascii="Calibri" w:eastAsia="Times New Roman" w:hAnsi="Calibri" w:cs="Calibri"/>
          <w:i/>
          <w:sz w:val="24"/>
          <w:szCs w:val="24"/>
        </w:rPr>
      </w:pPr>
    </w:p>
    <w:p w14:paraId="51C73F91" w14:textId="06D04CFF" w:rsidR="00BB512D" w:rsidRPr="008E3FD3" w:rsidRDefault="00BB512D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bCs/>
          <w:i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10:</w:t>
      </w:r>
      <w:r w:rsidR="00AD7D56">
        <w:rPr>
          <w:rFonts w:ascii="Calibri" w:eastAsia="Times New Roman" w:hAnsi="Calibri" w:cs="Times New Roman"/>
          <w:sz w:val="24"/>
          <w:szCs w:val="24"/>
        </w:rPr>
        <w:t>45</w:t>
      </w:r>
      <w:r w:rsidR="004F3B61">
        <w:rPr>
          <w:rFonts w:ascii="Calibri" w:eastAsia="Times New Roman" w:hAnsi="Calibri" w:cs="Times New Roman"/>
          <w:sz w:val="24"/>
          <w:szCs w:val="24"/>
        </w:rPr>
        <w:t>-</w:t>
      </w:r>
      <w:r w:rsidR="00D27811">
        <w:rPr>
          <w:rFonts w:ascii="Calibri" w:eastAsia="Times New Roman" w:hAnsi="Calibri" w:cs="Times New Roman"/>
          <w:sz w:val="24"/>
          <w:szCs w:val="24"/>
        </w:rPr>
        <w:t>11:00</w:t>
      </w:r>
      <w:r w:rsidRPr="00AB5331">
        <w:rPr>
          <w:rFonts w:ascii="Calibri" w:eastAsia="Times New Roman" w:hAnsi="Calibri" w:cs="Times New Roman"/>
          <w:sz w:val="24"/>
          <w:szCs w:val="24"/>
        </w:rPr>
        <w:t xml:space="preserve"> am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Pr="001701F9">
        <w:rPr>
          <w:rFonts w:ascii="Calibri" w:eastAsia="Times New Roman" w:hAnsi="Calibri" w:cs="Times New Roman"/>
          <w:bCs/>
          <w:i/>
          <w:sz w:val="24"/>
          <w:szCs w:val="24"/>
        </w:rPr>
        <w:t>Break</w:t>
      </w:r>
    </w:p>
    <w:p w14:paraId="63DE896C" w14:textId="77777777" w:rsidR="00BB512D" w:rsidRPr="00AB5331" w:rsidRDefault="00BB512D" w:rsidP="00BB512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964F16A" w14:textId="394CA912" w:rsidR="00D1245C" w:rsidRPr="0011379F" w:rsidRDefault="00BB512D" w:rsidP="0011379F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 w:val="24"/>
          <w:szCs w:val="24"/>
        </w:rPr>
      </w:pPr>
      <w:r w:rsidRPr="00AB5331">
        <w:rPr>
          <w:rFonts w:ascii="Calibri" w:eastAsia="Times New Roman" w:hAnsi="Calibri" w:cs="Times New Roman"/>
          <w:sz w:val="24"/>
          <w:szCs w:val="24"/>
        </w:rPr>
        <w:t>1</w:t>
      </w:r>
      <w:r w:rsidR="00D27811">
        <w:rPr>
          <w:rFonts w:ascii="Calibri" w:eastAsia="Times New Roman" w:hAnsi="Calibri" w:cs="Times New Roman"/>
          <w:sz w:val="24"/>
          <w:szCs w:val="24"/>
        </w:rPr>
        <w:t>1:00</w:t>
      </w:r>
      <w:r w:rsidRPr="00AB5331">
        <w:rPr>
          <w:rFonts w:ascii="Calibri" w:eastAsia="Times New Roman" w:hAnsi="Calibri" w:cs="Times New Roman"/>
          <w:sz w:val="24"/>
          <w:szCs w:val="24"/>
        </w:rPr>
        <w:t>-11:</w:t>
      </w:r>
      <w:r w:rsidR="00D27811">
        <w:rPr>
          <w:rFonts w:ascii="Calibri" w:eastAsia="Times New Roman" w:hAnsi="Calibri" w:cs="Times New Roman"/>
          <w:sz w:val="24"/>
          <w:szCs w:val="24"/>
        </w:rPr>
        <w:t>45</w:t>
      </w:r>
      <w:r w:rsidRPr="00AB5331">
        <w:rPr>
          <w:rFonts w:ascii="Calibri" w:eastAsia="Times New Roman" w:hAnsi="Calibri" w:cs="Times New Roman"/>
          <w:sz w:val="24"/>
          <w:szCs w:val="24"/>
        </w:rPr>
        <w:t xml:space="preserve"> am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="0011379F">
        <w:rPr>
          <w:rFonts w:ascii="Calibri" w:eastAsia="Times New Roman" w:hAnsi="Calibri" w:cs="Times New Roman"/>
          <w:b/>
          <w:sz w:val="24"/>
          <w:szCs w:val="24"/>
        </w:rPr>
        <w:t>Looking Ahead: Open Discussio</w:t>
      </w:r>
      <w:r w:rsidR="002D2B68">
        <w:rPr>
          <w:rFonts w:ascii="Calibri" w:eastAsia="Times New Roman" w:hAnsi="Calibri" w:cs="Times New Roman"/>
          <w:b/>
          <w:sz w:val="24"/>
          <w:szCs w:val="24"/>
        </w:rPr>
        <w:t>n</w:t>
      </w:r>
      <w:r w:rsidR="00EC17A9">
        <w:rPr>
          <w:rFonts w:ascii="Calibri" w:eastAsia="Times New Roman" w:hAnsi="Calibri" w:cs="Times New Roman"/>
          <w:b/>
          <w:sz w:val="24"/>
          <w:szCs w:val="24"/>
        </w:rPr>
        <w:br/>
      </w:r>
    </w:p>
    <w:p w14:paraId="13FF91BD" w14:textId="0AE3F670" w:rsidR="00997062" w:rsidRPr="003A2FD5" w:rsidRDefault="00BB512D" w:rsidP="003A2FD5">
      <w:pPr>
        <w:spacing w:after="0" w:line="240" w:lineRule="auto"/>
        <w:ind w:left="2160" w:hanging="2160"/>
        <w:rPr>
          <w:rFonts w:ascii="Calibri" w:eastAsia="Times New Roman" w:hAnsi="Calibri" w:cs="Times New Roman"/>
          <w:sz w:val="24"/>
          <w:szCs w:val="24"/>
        </w:rPr>
      </w:pPr>
      <w:r w:rsidRPr="00AB5331">
        <w:rPr>
          <w:rFonts w:ascii="Calibri" w:eastAsia="Times New Roman" w:hAnsi="Calibri" w:cs="Times New Roman"/>
          <w:sz w:val="24"/>
          <w:szCs w:val="24"/>
        </w:rPr>
        <w:t>11:</w:t>
      </w:r>
      <w:r w:rsidR="00D27811">
        <w:rPr>
          <w:rFonts w:ascii="Calibri" w:eastAsia="Times New Roman" w:hAnsi="Calibri" w:cs="Times New Roman"/>
          <w:sz w:val="24"/>
          <w:szCs w:val="24"/>
        </w:rPr>
        <w:t>45</w:t>
      </w:r>
      <w:r w:rsidRPr="00AB5331">
        <w:rPr>
          <w:rFonts w:ascii="Calibri" w:eastAsia="Times New Roman" w:hAnsi="Calibri" w:cs="Times New Roman"/>
          <w:sz w:val="24"/>
          <w:szCs w:val="24"/>
        </w:rPr>
        <w:t>-12:00 pm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Pr="00AB5331">
        <w:rPr>
          <w:rFonts w:ascii="Calibri" w:eastAsia="Times New Roman" w:hAnsi="Calibri" w:cs="Times New Roman"/>
          <w:b/>
          <w:sz w:val="24"/>
          <w:szCs w:val="24"/>
        </w:rPr>
        <w:t>Wrap up: Next Steps and Actions Items</w:t>
      </w:r>
    </w:p>
    <w:sectPr w:rsidR="00997062" w:rsidRPr="003A2FD5" w:rsidSect="003F7C59">
      <w:headerReference w:type="default" r:id="rId10"/>
      <w:footerReference w:type="default" r:id="rId11"/>
      <w:headerReference w:type="first" r:id="rId12"/>
      <w:pgSz w:w="12240" w:h="15840"/>
      <w:pgMar w:top="540" w:right="1350" w:bottom="0" w:left="135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09C3" w14:textId="77777777" w:rsidR="004C0048" w:rsidRDefault="004C0048">
      <w:pPr>
        <w:spacing w:after="0" w:line="240" w:lineRule="auto"/>
      </w:pPr>
      <w:r>
        <w:separator/>
      </w:r>
    </w:p>
  </w:endnote>
  <w:endnote w:type="continuationSeparator" w:id="0">
    <w:p w14:paraId="18448F68" w14:textId="77777777" w:rsidR="004C0048" w:rsidRDefault="004C0048">
      <w:pPr>
        <w:spacing w:after="0" w:line="240" w:lineRule="auto"/>
      </w:pPr>
      <w:r>
        <w:continuationSeparator/>
      </w:r>
    </w:p>
  </w:endnote>
  <w:endnote w:type="continuationNotice" w:id="1">
    <w:p w14:paraId="02E849AC" w14:textId="77777777" w:rsidR="004C0048" w:rsidRDefault="004C00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8DEA" w14:textId="0EA9AE9B" w:rsidR="00E078D6" w:rsidRDefault="00E078D6">
    <w:pPr>
      <w:pStyle w:val="Footer"/>
    </w:pPr>
    <w:r w:rsidRPr="006F4BE7">
      <w:rPr>
        <w:noProof/>
      </w:rPr>
      <w:drawing>
        <wp:anchor distT="0" distB="0" distL="114300" distR="114300" simplePos="0" relativeHeight="251658240" behindDoc="1" locked="0" layoutInCell="1" allowOverlap="1" wp14:anchorId="1E9C3745" wp14:editId="44D6A8F5">
          <wp:simplePos x="0" y="0"/>
          <wp:positionH relativeFrom="column">
            <wp:posOffset>4579137</wp:posOffset>
          </wp:positionH>
          <wp:positionV relativeFrom="paragraph">
            <wp:posOffset>-2333663</wp:posOffset>
          </wp:positionV>
          <wp:extent cx="2952750" cy="3269615"/>
          <wp:effectExtent l="0" t="0" r="0" b="6985"/>
          <wp:wrapNone/>
          <wp:docPr id="1065054261" name="Picture 106505426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Logo&#10;&#10;Description automatically generated"/>
                  <pic:cNvPicPr/>
                </pic:nvPicPr>
                <pic:blipFill rotWithShape="1"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38"/>
                  <a:stretch/>
                </pic:blipFill>
                <pic:spPr bwMode="auto">
                  <a:xfrm>
                    <a:off x="0" y="0"/>
                    <a:ext cx="2952750" cy="3269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6A97B" w14:textId="77777777" w:rsidR="004C0048" w:rsidRDefault="004C0048">
      <w:pPr>
        <w:spacing w:after="0" w:line="240" w:lineRule="auto"/>
      </w:pPr>
      <w:r>
        <w:separator/>
      </w:r>
    </w:p>
  </w:footnote>
  <w:footnote w:type="continuationSeparator" w:id="0">
    <w:p w14:paraId="6024C68D" w14:textId="77777777" w:rsidR="004C0048" w:rsidRDefault="004C0048">
      <w:pPr>
        <w:spacing w:after="0" w:line="240" w:lineRule="auto"/>
      </w:pPr>
      <w:r>
        <w:continuationSeparator/>
      </w:r>
    </w:p>
  </w:footnote>
  <w:footnote w:type="continuationNotice" w:id="1">
    <w:p w14:paraId="60888788" w14:textId="77777777" w:rsidR="004C0048" w:rsidRDefault="004C00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72DF" w14:textId="59DE1187" w:rsidR="002A75CE" w:rsidRDefault="002A75CE" w:rsidP="002A75CE">
    <w:pPr>
      <w:pStyle w:val="Header"/>
      <w:ind w:hanging="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0078" w14:textId="595D9E4A" w:rsidR="002A75CE" w:rsidRDefault="002A75CE" w:rsidP="002A75CE">
    <w:pPr>
      <w:pStyle w:val="Header"/>
      <w:ind w:hanging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1EA8"/>
    <w:multiLevelType w:val="hybridMultilevel"/>
    <w:tmpl w:val="9DAA2A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5731E6F"/>
    <w:multiLevelType w:val="hybridMultilevel"/>
    <w:tmpl w:val="7DEE8B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F221887"/>
    <w:multiLevelType w:val="hybridMultilevel"/>
    <w:tmpl w:val="2FECE0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54512EF"/>
    <w:multiLevelType w:val="hybridMultilevel"/>
    <w:tmpl w:val="02E66C2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BC70EAD"/>
    <w:multiLevelType w:val="hybridMultilevel"/>
    <w:tmpl w:val="6C764C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49A41D3"/>
    <w:multiLevelType w:val="hybridMultilevel"/>
    <w:tmpl w:val="E52C64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907688653">
    <w:abstractNumId w:val="5"/>
  </w:num>
  <w:num w:numId="2" w16cid:durableId="1724870690">
    <w:abstractNumId w:val="0"/>
  </w:num>
  <w:num w:numId="3" w16cid:durableId="921335289">
    <w:abstractNumId w:val="1"/>
  </w:num>
  <w:num w:numId="4" w16cid:durableId="802431011">
    <w:abstractNumId w:val="3"/>
  </w:num>
  <w:num w:numId="5" w16cid:durableId="2045981482">
    <w:abstractNumId w:val="2"/>
  </w:num>
  <w:num w:numId="6" w16cid:durableId="138155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2D"/>
    <w:rsid w:val="000039EF"/>
    <w:rsid w:val="00020DB7"/>
    <w:rsid w:val="00041CFF"/>
    <w:rsid w:val="00051A88"/>
    <w:rsid w:val="00053A65"/>
    <w:rsid w:val="00086CA8"/>
    <w:rsid w:val="000B07D8"/>
    <w:rsid w:val="000B07D9"/>
    <w:rsid w:val="000B6B4D"/>
    <w:rsid w:val="000E0CDF"/>
    <w:rsid w:val="000F1783"/>
    <w:rsid w:val="0011379F"/>
    <w:rsid w:val="0011764C"/>
    <w:rsid w:val="0018202A"/>
    <w:rsid w:val="00182123"/>
    <w:rsid w:val="001936AD"/>
    <w:rsid w:val="00194101"/>
    <w:rsid w:val="00196AD3"/>
    <w:rsid w:val="001A1032"/>
    <w:rsid w:val="001C1DD3"/>
    <w:rsid w:val="001E0820"/>
    <w:rsid w:val="00206299"/>
    <w:rsid w:val="002135A1"/>
    <w:rsid w:val="00220D7A"/>
    <w:rsid w:val="00227C9F"/>
    <w:rsid w:val="002304A5"/>
    <w:rsid w:val="0026734F"/>
    <w:rsid w:val="002718C3"/>
    <w:rsid w:val="00273EB3"/>
    <w:rsid w:val="00282E57"/>
    <w:rsid w:val="002A75CE"/>
    <w:rsid w:val="002C1732"/>
    <w:rsid w:val="002D2B68"/>
    <w:rsid w:val="002D5E04"/>
    <w:rsid w:val="002E663E"/>
    <w:rsid w:val="00302E37"/>
    <w:rsid w:val="00315604"/>
    <w:rsid w:val="00316733"/>
    <w:rsid w:val="003202E5"/>
    <w:rsid w:val="00350B84"/>
    <w:rsid w:val="00352433"/>
    <w:rsid w:val="00357920"/>
    <w:rsid w:val="00376492"/>
    <w:rsid w:val="003A02A3"/>
    <w:rsid w:val="003A2FD5"/>
    <w:rsid w:val="003B03CC"/>
    <w:rsid w:val="003C1AA5"/>
    <w:rsid w:val="003C65A4"/>
    <w:rsid w:val="003D2674"/>
    <w:rsid w:val="003E745A"/>
    <w:rsid w:val="003F7C59"/>
    <w:rsid w:val="0040521C"/>
    <w:rsid w:val="00410AED"/>
    <w:rsid w:val="00434906"/>
    <w:rsid w:val="00446B80"/>
    <w:rsid w:val="00457A8F"/>
    <w:rsid w:val="004906F7"/>
    <w:rsid w:val="0049328C"/>
    <w:rsid w:val="004C0048"/>
    <w:rsid w:val="004D2782"/>
    <w:rsid w:val="004E6116"/>
    <w:rsid w:val="004E64BF"/>
    <w:rsid w:val="004E6E6F"/>
    <w:rsid w:val="004F18AB"/>
    <w:rsid w:val="004F3B61"/>
    <w:rsid w:val="00500CE9"/>
    <w:rsid w:val="00506003"/>
    <w:rsid w:val="00522C7A"/>
    <w:rsid w:val="005252B1"/>
    <w:rsid w:val="005745DE"/>
    <w:rsid w:val="005D5A53"/>
    <w:rsid w:val="0060086D"/>
    <w:rsid w:val="006052D2"/>
    <w:rsid w:val="006140B9"/>
    <w:rsid w:val="00617C1D"/>
    <w:rsid w:val="0062015E"/>
    <w:rsid w:val="00686990"/>
    <w:rsid w:val="006A162E"/>
    <w:rsid w:val="006C4F22"/>
    <w:rsid w:val="006E0731"/>
    <w:rsid w:val="006E2CDF"/>
    <w:rsid w:val="006E4B44"/>
    <w:rsid w:val="006F059F"/>
    <w:rsid w:val="006F5B03"/>
    <w:rsid w:val="0071336D"/>
    <w:rsid w:val="00722C94"/>
    <w:rsid w:val="00725367"/>
    <w:rsid w:val="00746A06"/>
    <w:rsid w:val="00756D33"/>
    <w:rsid w:val="00787B8A"/>
    <w:rsid w:val="007950C5"/>
    <w:rsid w:val="007A40A8"/>
    <w:rsid w:val="007C2845"/>
    <w:rsid w:val="007C4131"/>
    <w:rsid w:val="007D4E46"/>
    <w:rsid w:val="008248C9"/>
    <w:rsid w:val="00826B80"/>
    <w:rsid w:val="00831A9E"/>
    <w:rsid w:val="00845C4C"/>
    <w:rsid w:val="00852B35"/>
    <w:rsid w:val="0085457C"/>
    <w:rsid w:val="00861591"/>
    <w:rsid w:val="00891B89"/>
    <w:rsid w:val="008B1BED"/>
    <w:rsid w:val="008C238C"/>
    <w:rsid w:val="008E64BC"/>
    <w:rsid w:val="00905E7F"/>
    <w:rsid w:val="009066BD"/>
    <w:rsid w:val="00917AAA"/>
    <w:rsid w:val="00926234"/>
    <w:rsid w:val="00956B20"/>
    <w:rsid w:val="009622CA"/>
    <w:rsid w:val="0097160E"/>
    <w:rsid w:val="00983ABA"/>
    <w:rsid w:val="0098414B"/>
    <w:rsid w:val="00997062"/>
    <w:rsid w:val="009A1AF7"/>
    <w:rsid w:val="009C1A8B"/>
    <w:rsid w:val="009F0B88"/>
    <w:rsid w:val="009F434E"/>
    <w:rsid w:val="009F7F9C"/>
    <w:rsid w:val="00A01B96"/>
    <w:rsid w:val="00A05BF5"/>
    <w:rsid w:val="00A1128E"/>
    <w:rsid w:val="00A456C8"/>
    <w:rsid w:val="00A52AB0"/>
    <w:rsid w:val="00A7120A"/>
    <w:rsid w:val="00A75EED"/>
    <w:rsid w:val="00AA340B"/>
    <w:rsid w:val="00AA4C17"/>
    <w:rsid w:val="00AC41A1"/>
    <w:rsid w:val="00AD7D56"/>
    <w:rsid w:val="00AE2D42"/>
    <w:rsid w:val="00AF21A8"/>
    <w:rsid w:val="00AF3437"/>
    <w:rsid w:val="00B15C66"/>
    <w:rsid w:val="00B32655"/>
    <w:rsid w:val="00B506D8"/>
    <w:rsid w:val="00B568BD"/>
    <w:rsid w:val="00B75BDD"/>
    <w:rsid w:val="00B815BE"/>
    <w:rsid w:val="00BB512D"/>
    <w:rsid w:val="00BC2FFB"/>
    <w:rsid w:val="00BD05C7"/>
    <w:rsid w:val="00BD4186"/>
    <w:rsid w:val="00BE7860"/>
    <w:rsid w:val="00BF264F"/>
    <w:rsid w:val="00BF6C38"/>
    <w:rsid w:val="00C14D8D"/>
    <w:rsid w:val="00C22561"/>
    <w:rsid w:val="00C47F54"/>
    <w:rsid w:val="00C6339D"/>
    <w:rsid w:val="00C66CC0"/>
    <w:rsid w:val="00C74236"/>
    <w:rsid w:val="00C97F80"/>
    <w:rsid w:val="00CE697F"/>
    <w:rsid w:val="00D12134"/>
    <w:rsid w:val="00D1245C"/>
    <w:rsid w:val="00D12DE6"/>
    <w:rsid w:val="00D27811"/>
    <w:rsid w:val="00D3308E"/>
    <w:rsid w:val="00D364B4"/>
    <w:rsid w:val="00D41737"/>
    <w:rsid w:val="00DB53E2"/>
    <w:rsid w:val="00DC336C"/>
    <w:rsid w:val="00DF769B"/>
    <w:rsid w:val="00E078D6"/>
    <w:rsid w:val="00E21FAD"/>
    <w:rsid w:val="00E3272F"/>
    <w:rsid w:val="00E94D68"/>
    <w:rsid w:val="00EA1540"/>
    <w:rsid w:val="00EC17A9"/>
    <w:rsid w:val="00EC59A5"/>
    <w:rsid w:val="00ED3B5D"/>
    <w:rsid w:val="00ED7724"/>
    <w:rsid w:val="00EF54F0"/>
    <w:rsid w:val="00F013CA"/>
    <w:rsid w:val="00F03334"/>
    <w:rsid w:val="00F15F61"/>
    <w:rsid w:val="00F43912"/>
    <w:rsid w:val="00F45D48"/>
    <w:rsid w:val="00F6010F"/>
    <w:rsid w:val="00F75D8B"/>
    <w:rsid w:val="00F8369B"/>
    <w:rsid w:val="00F91EC0"/>
    <w:rsid w:val="00FA0FB5"/>
    <w:rsid w:val="00FA3521"/>
    <w:rsid w:val="00FA3C04"/>
    <w:rsid w:val="00FB5144"/>
    <w:rsid w:val="00FE0735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47192"/>
  <w15:chartTrackingRefBased/>
  <w15:docId w15:val="{1E2DC061-DB09-4C1B-AED1-AD83575B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1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51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1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B51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12D"/>
  </w:style>
  <w:style w:type="character" w:styleId="CommentReference">
    <w:name w:val="annotation reference"/>
    <w:basedOn w:val="DefaultParagraphFont"/>
    <w:uiPriority w:val="99"/>
    <w:semiHidden/>
    <w:unhideWhenUsed/>
    <w:rsid w:val="00BB5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5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512D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D772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0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6003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AF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AF7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9A1AF7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E07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8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0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0b8e66-415b-4c37-945f-b7186ade6346" xsi:nil="true"/>
    <lcf76f155ced4ddcb4097134ff3c332f xmlns="43aa5029-632d-4f3d-8c32-7cc88cd5415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CF44DD843F4B942F5D8982D0CBC9" ma:contentTypeVersion="18" ma:contentTypeDescription="Create a new document." ma:contentTypeScope="" ma:versionID="3e012d04f4ca19115166ee1e3b90aa5c">
  <xsd:schema xmlns:xsd="http://www.w3.org/2001/XMLSchema" xmlns:xs="http://www.w3.org/2001/XMLSchema" xmlns:p="http://schemas.microsoft.com/office/2006/metadata/properties" xmlns:ns2="43aa5029-632d-4f3d-8c32-7cc88cd5415b" xmlns:ns3="f50b8e66-415b-4c37-945f-b7186ade6346" targetNamespace="http://schemas.microsoft.com/office/2006/metadata/properties" ma:root="true" ma:fieldsID="bced16d3fb6fe00023cf3784cfecd759" ns2:_="" ns3:_="">
    <xsd:import namespace="43aa5029-632d-4f3d-8c32-7cc88cd5415b"/>
    <xsd:import namespace="f50b8e66-415b-4c37-945f-b7186ade6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a5029-632d-4f3d-8c32-7cc88cd54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ac2dc9a-ed54-43ed-b4ad-63ec69a185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b8e66-415b-4c37-945f-b7186ade6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44dd67c-5a2a-499e-ab61-8372a48b6f54}" ma:internalName="TaxCatchAll" ma:showField="CatchAllData" ma:web="f50b8e66-415b-4c37-945f-b7186ade63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FF556-F356-49E0-A693-74CF2FA8E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DF60E-1516-4E9B-883C-523C9BCBA3B7}">
  <ds:schemaRefs>
    <ds:schemaRef ds:uri="http://schemas.microsoft.com/office/2006/metadata/properties"/>
    <ds:schemaRef ds:uri="http://schemas.microsoft.com/office/infopath/2007/PartnerControls"/>
    <ds:schemaRef ds:uri="f50b8e66-415b-4c37-945f-b7186ade6346"/>
    <ds:schemaRef ds:uri="43aa5029-632d-4f3d-8c32-7cc88cd5415b"/>
  </ds:schemaRefs>
</ds:datastoreItem>
</file>

<file path=customXml/itemProps3.xml><?xml version="1.0" encoding="utf-8"?>
<ds:datastoreItem xmlns:ds="http://schemas.openxmlformats.org/officeDocument/2006/customXml" ds:itemID="{0AF9929E-79B2-43BD-B19C-58CF30042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a5029-632d-4f3d-8c32-7cc88cd5415b"/>
    <ds:schemaRef ds:uri="f50b8e66-415b-4c37-945f-b7186ade6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DeRosa</dc:creator>
  <cp:keywords/>
  <dc:description/>
  <cp:lastModifiedBy>Anthony DeRosa</cp:lastModifiedBy>
  <cp:revision>42</cp:revision>
  <dcterms:created xsi:type="dcterms:W3CDTF">2023-09-21T15:43:00Z</dcterms:created>
  <dcterms:modified xsi:type="dcterms:W3CDTF">2023-09-21T17:10:00Z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0x010100840ACF44DD843F4B942F5D8982D0CBC9</vt:lpwstr>
  </property>
  <property fmtid="{D5CDD505-2E9C-101B-9397-08002B2CF9AE}" pid="4" name="GrammarlyDocumentId">
    <vt:lpwstr>a4c0fd9e23421f4b932fdaea4ce1204faab325eedba7e11023da36d109c1e31b</vt:lpwstr>
  </property>
</Properties>
</file>